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4152B405" w14:textId="47DAF831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467DC3">
        <w:rPr>
          <w:rFonts w:cs="Arial"/>
          <w:b/>
          <w:noProof/>
          <w:sz w:val="24"/>
        </w:rPr>
        <w:t>3GPP TSG-RAN WG4 Meeting #9</w:t>
      </w:r>
      <w:r w:rsidR="0076235A">
        <w:rPr>
          <w:rFonts w:cs="Arial"/>
          <w:b/>
          <w:noProof/>
          <w:sz w:val="24"/>
        </w:rPr>
        <w:t>8</w:t>
      </w:r>
      <w:r w:rsidRPr="00467DC3">
        <w:rPr>
          <w:rFonts w:cs="Arial"/>
          <w:b/>
          <w:noProof/>
          <w:sz w:val="24"/>
        </w:rPr>
        <w:t>-e</w:t>
      </w:r>
      <w:r w:rsidRPr="00467DC3">
        <w:rPr>
          <w:rFonts w:cs="Arial"/>
          <w:b/>
          <w:i/>
          <w:noProof/>
          <w:sz w:val="28"/>
        </w:rPr>
        <w:tab/>
        <w:t>R4-2</w:t>
      </w:r>
      <w:r w:rsidR="005F141F">
        <w:rPr>
          <w:rFonts w:cs="Arial"/>
          <w:b/>
          <w:i/>
          <w:noProof/>
          <w:sz w:val="28"/>
        </w:rPr>
        <w:t>102155</w:t>
      </w:r>
    </w:p>
    <w:p w14:paraId="1CD0F6FD" w14:textId="601F929E" w:rsidR="00744830" w:rsidRPr="00467DC3" w:rsidRDefault="00204854" w:rsidP="007448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 w:rsidR="0076235A">
        <w:rPr>
          <w:rFonts w:cs="Arial"/>
          <w:sz w:val="24"/>
        </w:rPr>
        <w:t>January 25</w:t>
      </w:r>
      <w:r w:rsidR="0076235A" w:rsidRPr="009A203A">
        <w:rPr>
          <w:rFonts w:cs="Arial"/>
          <w:sz w:val="24"/>
          <w:vertAlign w:val="superscript"/>
        </w:rPr>
        <w:t>th</w:t>
      </w:r>
      <w:r w:rsidR="0076235A">
        <w:rPr>
          <w:rFonts w:cs="Arial"/>
          <w:sz w:val="24"/>
        </w:rPr>
        <w:t xml:space="preserve"> – February </w:t>
      </w:r>
      <w:r w:rsidR="00C63D4E">
        <w:rPr>
          <w:rFonts w:cs="Arial"/>
          <w:sz w:val="24"/>
        </w:rPr>
        <w:t>5</w:t>
      </w:r>
      <w:r w:rsidR="00C63D4E" w:rsidRPr="00C63D4E">
        <w:rPr>
          <w:rFonts w:cs="Arial"/>
          <w:sz w:val="24"/>
          <w:vertAlign w:val="superscript"/>
        </w:rPr>
        <w:t>th</w:t>
      </w:r>
      <w:bookmarkStart w:id="0" w:name="_GoBack"/>
      <w:bookmarkEnd w:id="0"/>
      <w:r w:rsidR="0076235A">
        <w:rPr>
          <w:rFonts w:cs="Arial"/>
          <w:sz w:val="24"/>
        </w:rPr>
        <w:t>,</w:t>
      </w:r>
      <w:r w:rsidR="0076235A" w:rsidRPr="00467DC3">
        <w:rPr>
          <w:rFonts w:cs="Arial"/>
          <w:sz w:val="24"/>
        </w:rPr>
        <w:t xml:space="preserve"> 202</w:t>
      </w:r>
      <w:r w:rsidR="0076235A">
        <w:rPr>
          <w:rFonts w:cs="Arial"/>
          <w:sz w:val="24"/>
        </w:rPr>
        <w:t>1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7E6A7FE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853209">
        <w:rPr>
          <w:lang w:val="en-US"/>
        </w:rPr>
        <w:t xml:space="preserve">SI IMT parameters – </w:t>
      </w:r>
      <w:r w:rsidR="0076235A">
        <w:rPr>
          <w:lang w:val="en-US"/>
        </w:rPr>
        <w:t xml:space="preserve">Indoor </w:t>
      </w:r>
      <w:r w:rsidR="00606249">
        <w:rPr>
          <w:lang w:val="en-US"/>
        </w:rPr>
        <w:t>U</w:t>
      </w:r>
      <w:r w:rsidR="00853209">
        <w:rPr>
          <w:lang w:val="en-US"/>
        </w:rPr>
        <w:t>L simulation results</w:t>
      </w:r>
    </w:p>
    <w:p w14:paraId="38171D17" w14:textId="66EDBDA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AC018F">
        <w:rPr>
          <w:lang w:val="en-US"/>
        </w:rPr>
        <w:t>10.1.3.3</w:t>
      </w:r>
    </w:p>
    <w:p w14:paraId="69C3C6CE" w14:textId="561B42E0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204854">
        <w:rPr>
          <w:b/>
          <w:lang w:val="en-US"/>
        </w:rPr>
        <w:tab/>
      </w:r>
      <w:r w:rsidR="00204854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2DDBC18C" w14:textId="6C95FB13" w:rsidR="00EF528C" w:rsidRPr="00EF528C" w:rsidRDefault="00EF528C" w:rsidP="00EF528C">
      <w:pPr>
        <w:shd w:val="clear" w:color="auto" w:fill="FFFFFF"/>
        <w:rPr>
          <w:lang w:val="en-US"/>
        </w:rPr>
      </w:pPr>
      <w:r w:rsidRPr="00EF528C">
        <w:rPr>
          <w:lang w:val="en-US"/>
        </w:rPr>
        <w:t>ITU-R WP5D sent a LS (</w:t>
      </w:r>
      <w:r w:rsidRPr="00EF528C">
        <w:rPr>
          <w:lang w:val="en-US"/>
        </w:rPr>
        <w:fldChar w:fldCharType="begin"/>
      </w:r>
      <w:r w:rsidRPr="00EF528C">
        <w:rPr>
          <w:lang w:val="en-US"/>
        </w:rPr>
        <w:instrText xml:space="preserve"> REF _Ref36645126 \r \h  \* MERGEFORMAT </w:instrText>
      </w:r>
      <w:r w:rsidRPr="00EF528C">
        <w:rPr>
          <w:lang w:val="en-US"/>
        </w:rPr>
      </w:r>
      <w:r w:rsidRPr="00EF528C">
        <w:rPr>
          <w:lang w:val="en-US"/>
        </w:rPr>
        <w:fldChar w:fldCharType="separate"/>
      </w:r>
      <w:r w:rsidR="00E10549">
        <w:rPr>
          <w:lang w:val="en-US"/>
        </w:rPr>
        <w:t>[1]</w:t>
      </w:r>
      <w:r w:rsidRPr="00EF528C">
        <w:rPr>
          <w:lang w:val="en-US"/>
        </w:rPr>
        <w:fldChar w:fldCharType="end"/>
      </w:r>
      <w:r w:rsidRPr="00EF528C">
        <w:rPr>
          <w:lang w:val="en-US"/>
        </w:rPr>
        <w:t>) to 3GPP RAN requesting for the parameters in a set of frequency ranges. For the ranges below 6GHz, it was agreed in RAN#87-e meeting to answer as soon as possible considering 3GPP has already defined bands for those ranges. But for the ranges 6.425-7.025GHz, 7.025-7.125GHz and 10.0-10.5GHz, this is not the case for the frequency ranges 6.425-7.125GHz and 10.0-10.5GHz A new SI (</w:t>
      </w:r>
      <w:r w:rsidRPr="00EF528C">
        <w:rPr>
          <w:lang w:val="en-US"/>
        </w:rPr>
        <w:fldChar w:fldCharType="begin"/>
      </w:r>
      <w:r w:rsidRPr="00EF528C">
        <w:rPr>
          <w:lang w:val="en-US"/>
        </w:rPr>
        <w:instrText xml:space="preserve"> REF _Ref36645146 \r \h  \* MERGEFORMAT </w:instrText>
      </w:r>
      <w:r w:rsidRPr="00EF528C">
        <w:rPr>
          <w:lang w:val="en-US"/>
        </w:rPr>
      </w:r>
      <w:r w:rsidRPr="00EF528C">
        <w:rPr>
          <w:lang w:val="en-US"/>
        </w:rPr>
        <w:fldChar w:fldCharType="separate"/>
      </w:r>
      <w:r w:rsidR="00E10549">
        <w:rPr>
          <w:lang w:val="en-US"/>
        </w:rPr>
        <w:t>[2]</w:t>
      </w:r>
      <w:r w:rsidRPr="00EF528C">
        <w:rPr>
          <w:lang w:val="en-US"/>
        </w:rPr>
        <w:fldChar w:fldCharType="end"/>
      </w:r>
      <w:r w:rsidRPr="00EF528C">
        <w:rPr>
          <w:lang w:val="en-US"/>
        </w:rPr>
        <w:t>) has then been agreed in last RAN#87-e meeting to address ITU-R WP5D’s request.</w:t>
      </w:r>
    </w:p>
    <w:p w14:paraId="0891C520" w14:textId="3139EFC7" w:rsidR="0076235A" w:rsidRDefault="0076235A" w:rsidP="0076235A">
      <w:pPr>
        <w:shd w:val="clear" w:color="auto" w:fill="FFFFFF"/>
        <w:rPr>
          <w:lang w:val="en-US"/>
        </w:rPr>
      </w:pPr>
      <w:bookmarkStart w:id="1" w:name="_Hlk40126516"/>
      <w:r>
        <w:rPr>
          <w:lang w:val="en-US"/>
        </w:rPr>
        <w:t>During last RAN4#97-e meeting, it was agreed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_Ref58871562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10549">
        <w:rPr>
          <w:lang w:val="en-US"/>
        </w:rPr>
        <w:t>[6]</w:t>
      </w:r>
      <w:r>
        <w:rPr>
          <w:lang w:val="en-US"/>
        </w:rPr>
        <w:fldChar w:fldCharType="end"/>
      </w:r>
      <w:r>
        <w:rPr>
          <w:lang w:val="en-US"/>
        </w:rPr>
        <w:t xml:space="preserve">) to define parameters for indoor scenario as well and run </w:t>
      </w:r>
      <w:r w:rsidR="00584133">
        <w:rPr>
          <w:lang w:val="en-US"/>
        </w:rPr>
        <w:t>coexistence</w:t>
      </w:r>
      <w:r>
        <w:rPr>
          <w:lang w:val="en-US"/>
        </w:rPr>
        <w:t xml:space="preserve"> simulations to determine corresponding ACIR.</w:t>
      </w:r>
    </w:p>
    <w:p w14:paraId="5B4419D7" w14:textId="650D91AA" w:rsidR="0076235A" w:rsidRDefault="0076235A" w:rsidP="0076235A">
      <w:pPr>
        <w:shd w:val="clear" w:color="auto" w:fill="FFFFFF"/>
        <w:rPr>
          <w:lang w:val="en-US"/>
        </w:rPr>
      </w:pPr>
      <w:bookmarkStart w:id="2" w:name="_Hlk40126542"/>
      <w:bookmarkEnd w:id="1"/>
      <w:r w:rsidRPr="00EF528C">
        <w:rPr>
          <w:lang w:val="en-US"/>
        </w:rPr>
        <w:t xml:space="preserve">This contribution is </w:t>
      </w:r>
      <w:r>
        <w:rPr>
          <w:lang w:val="en-US"/>
        </w:rPr>
        <w:t xml:space="preserve">providing our indoor UL simulation results based on the assumptions already captured in TR 38.921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_Ref58871574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10549">
        <w:rPr>
          <w:lang w:val="en-US"/>
        </w:rPr>
        <w:t>[7]</w:t>
      </w:r>
      <w:r>
        <w:rPr>
          <w:lang w:val="en-US"/>
        </w:rPr>
        <w:fldChar w:fldCharType="end"/>
      </w:r>
      <w:r>
        <w:rPr>
          <w:lang w:val="en-US"/>
        </w:rPr>
        <w:t xml:space="preserve"> and the antenna parameters agreed via email.</w:t>
      </w:r>
    </w:p>
    <w:bookmarkEnd w:id="2"/>
    <w:p w14:paraId="3A9AF3AC" w14:textId="77777777" w:rsidR="00744830" w:rsidRPr="00467DC3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6E03BF7" w14:textId="491CFC01" w:rsidR="004E7606" w:rsidRDefault="00A97BC8" w:rsidP="004E7606">
      <w:pPr>
        <w:pStyle w:val="Heading2"/>
      </w:pPr>
      <w:r>
        <w:t>Indoor</w:t>
      </w:r>
      <w:r w:rsidR="004E7606">
        <w:t xml:space="preserve"> scenario</w:t>
      </w:r>
    </w:p>
    <w:p w14:paraId="2615F36B" w14:textId="125E09B5" w:rsidR="00B7794F" w:rsidRDefault="00B7794F" w:rsidP="004E7606">
      <w:pPr>
        <w:pStyle w:val="Heading3"/>
      </w:pPr>
      <w:r>
        <w:t>Assumptions</w:t>
      </w:r>
    </w:p>
    <w:p w14:paraId="71D4FB8B" w14:textId="523AE424" w:rsidR="00B7794F" w:rsidRDefault="00204854" w:rsidP="00B7794F">
      <w:pPr>
        <w:rPr>
          <w:lang w:val="en-GB"/>
        </w:rPr>
      </w:pPr>
      <w:r>
        <w:rPr>
          <w:lang w:val="en-GB"/>
        </w:rPr>
        <w:t>Our</w:t>
      </w:r>
      <w:r w:rsidR="00B7794F">
        <w:rPr>
          <w:lang w:val="en-GB"/>
        </w:rPr>
        <w:t xml:space="preserve"> baseline </w:t>
      </w:r>
      <w:r>
        <w:rPr>
          <w:lang w:val="en-GB"/>
        </w:rPr>
        <w:t>is</w:t>
      </w:r>
      <w:r w:rsidR="00B7794F">
        <w:rPr>
          <w:lang w:val="en-GB"/>
        </w:rPr>
        <w:t xml:space="preserve"> based on current specifications, i.e. 45dB BS ACS and 30dB UE ACS, ACIR would then be 29.9dB. </w:t>
      </w:r>
    </w:p>
    <w:p w14:paraId="12C2EB80" w14:textId="2FA44004" w:rsidR="00B7794F" w:rsidRDefault="00B7794F" w:rsidP="00B7794F">
      <w:pPr>
        <w:rPr>
          <w:lang w:val="en-GB"/>
        </w:rPr>
      </w:pPr>
      <w:r>
        <w:rPr>
          <w:lang w:val="en-GB"/>
        </w:rPr>
        <w:t>Based on the agreed simulation assumptions, we simulate</w:t>
      </w:r>
      <w:r w:rsidR="00204854">
        <w:rPr>
          <w:lang w:val="en-GB"/>
        </w:rPr>
        <w:t>d</w:t>
      </w:r>
      <w:r>
        <w:rPr>
          <w:lang w:val="en-GB"/>
        </w:rPr>
        <w:t xml:space="preserve"> with different values of ACIR and compared with the ideal situation when there is no interference in between adjacent networks to evaluate the throughput impacts of the various ACIR values.</w:t>
      </w:r>
    </w:p>
    <w:p w14:paraId="3CA71B74" w14:textId="5AD14578" w:rsidR="00B7794F" w:rsidRPr="00B7794F" w:rsidRDefault="00B7794F" w:rsidP="00B7794F">
      <w:pPr>
        <w:rPr>
          <w:lang w:val="en-GB"/>
        </w:rPr>
      </w:pPr>
      <w:r>
        <w:rPr>
          <w:lang w:val="en-GB"/>
        </w:rPr>
        <w:t>Results are given in the following sub-sections.</w:t>
      </w:r>
    </w:p>
    <w:p w14:paraId="27DA49CA" w14:textId="17330598" w:rsidR="004E7606" w:rsidRDefault="004E7606" w:rsidP="004E7606">
      <w:pPr>
        <w:pStyle w:val="Heading3"/>
      </w:pPr>
      <w:r>
        <w:t>6.425-7.125 GHz</w:t>
      </w:r>
    </w:p>
    <w:p w14:paraId="1B6A56F0" w14:textId="2CB0C548" w:rsidR="00204854" w:rsidRDefault="00204854" w:rsidP="00204854">
      <w:pPr>
        <w:pStyle w:val="Heading4"/>
      </w:pPr>
      <w:r>
        <w:t>Calibration</w:t>
      </w:r>
    </w:p>
    <w:p w14:paraId="148D1EBF" w14:textId="5FC73B9B" w:rsidR="00204854" w:rsidRDefault="00204854" w:rsidP="00204854">
      <w:pPr>
        <w:rPr>
          <w:lang w:val="en-GB"/>
        </w:rPr>
      </w:pPr>
      <w:r>
        <w:rPr>
          <w:lang w:val="en-GB"/>
        </w:rPr>
        <w:t xml:space="preserve">As agreed in the WF </w:t>
      </w:r>
      <w:r w:rsidR="00135232">
        <w:rPr>
          <w:lang w:val="en-GB"/>
        </w:rPr>
        <w:fldChar w:fldCharType="begin"/>
      </w:r>
      <w:r w:rsidR="00135232">
        <w:rPr>
          <w:lang w:val="en-GB"/>
        </w:rPr>
        <w:instrText xml:space="preserve"> REF _Ref53475875 \r \h </w:instrText>
      </w:r>
      <w:r w:rsidR="00135232">
        <w:rPr>
          <w:lang w:val="en-GB"/>
        </w:rPr>
      </w:r>
      <w:r w:rsidR="00135232">
        <w:rPr>
          <w:lang w:val="en-GB"/>
        </w:rPr>
        <w:fldChar w:fldCharType="separate"/>
      </w:r>
      <w:r w:rsidR="00E10549">
        <w:rPr>
          <w:lang w:val="en-GB"/>
        </w:rPr>
        <w:t>[5]</w:t>
      </w:r>
      <w:r w:rsidR="00135232">
        <w:rPr>
          <w:lang w:val="en-GB"/>
        </w:rPr>
        <w:fldChar w:fldCharType="end"/>
      </w:r>
      <w:r>
        <w:rPr>
          <w:lang w:val="en-GB"/>
        </w:rPr>
        <w:t>, we first provide our UE Tx output power cdf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_Ref53475674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10549">
        <w:t xml:space="preserve">Figure </w:t>
      </w:r>
      <w:r w:rsidR="00E10549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>) and UL SINR cdf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_Ref53475678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10549">
        <w:t xml:space="preserve">Figure </w:t>
      </w:r>
      <w:r w:rsidR="00E10549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) to </w:t>
      </w:r>
      <w:r w:rsidR="00EC351F">
        <w:rPr>
          <w:lang w:val="en-GB"/>
        </w:rPr>
        <w:t>calibrate</w:t>
      </w:r>
      <w:r>
        <w:rPr>
          <w:lang w:val="en-GB"/>
        </w:rPr>
        <w:t xml:space="preserve"> all companies’ simulations. </w:t>
      </w:r>
    </w:p>
    <w:p w14:paraId="37398B0C" w14:textId="3ABA436E" w:rsidR="00370222" w:rsidRDefault="00370222" w:rsidP="00370222">
      <w:pPr>
        <w:pStyle w:val="Heading5"/>
      </w:pPr>
      <w:r>
        <w:t>Omni antenna BS</w:t>
      </w:r>
    </w:p>
    <w:p w14:paraId="3E9D104E" w14:textId="77777777" w:rsidR="00370222" w:rsidRDefault="00370222" w:rsidP="00204854">
      <w:pPr>
        <w:rPr>
          <w:lang w:val="en-GB"/>
        </w:rPr>
      </w:pPr>
    </w:p>
    <w:p w14:paraId="67F8D10C" w14:textId="429C9FB5" w:rsidR="00204854" w:rsidRDefault="00C63D4E" w:rsidP="00BF6DDA">
      <w:pPr>
        <w:keepNext/>
        <w:ind w:firstLine="720"/>
      </w:pPr>
      <w:r>
        <w:lastRenderedPageBreak/>
        <w:pict w14:anchorId="17F175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85pt;height:235.7pt">
            <v:imagedata r:id="rId8" o:title=""/>
          </v:shape>
        </w:pict>
      </w:r>
    </w:p>
    <w:p w14:paraId="44EBCF44" w14:textId="4BBDE44C" w:rsidR="00204854" w:rsidRDefault="00204854" w:rsidP="00204854">
      <w:pPr>
        <w:pStyle w:val="Caption"/>
        <w:ind w:left="720" w:firstLine="720"/>
      </w:pPr>
      <w:bookmarkStart w:id="3" w:name="_Ref53475674"/>
      <w:r>
        <w:t xml:space="preserve">Figure </w:t>
      </w:r>
      <w:fldSimple w:instr=" SEQ Figure \* ARABIC ">
        <w:r w:rsidR="00E10549">
          <w:rPr>
            <w:noProof/>
          </w:rPr>
          <w:t>1</w:t>
        </w:r>
      </w:fldSimple>
      <w:bookmarkEnd w:id="3"/>
      <w:r>
        <w:t>: UE Tx output power cdf</w:t>
      </w:r>
      <w:r w:rsidR="00370222">
        <w:t xml:space="preserve"> –Omni antenna BS</w:t>
      </w:r>
    </w:p>
    <w:p w14:paraId="5C34B6E7" w14:textId="77777777" w:rsidR="00204854" w:rsidRPr="00204854" w:rsidRDefault="00204854" w:rsidP="00204854"/>
    <w:p w14:paraId="1C797BCD" w14:textId="752939D7" w:rsidR="00204854" w:rsidRDefault="00C63D4E" w:rsidP="00BF6DDA">
      <w:pPr>
        <w:keepNext/>
        <w:ind w:left="720"/>
      </w:pPr>
      <w:r>
        <w:pict w14:anchorId="0DA7B075">
          <v:shape id="_x0000_i1026" type="#_x0000_t75" style="width:315.85pt;height:235.7pt">
            <v:imagedata r:id="rId9" o:title=""/>
          </v:shape>
        </w:pict>
      </w:r>
    </w:p>
    <w:p w14:paraId="2511FB09" w14:textId="6CD5D333" w:rsidR="00204854" w:rsidRDefault="00204854" w:rsidP="00204854">
      <w:pPr>
        <w:pStyle w:val="Caption"/>
        <w:ind w:left="720" w:firstLine="720"/>
      </w:pPr>
      <w:bookmarkStart w:id="4" w:name="_Ref53475678"/>
      <w:r>
        <w:t xml:space="preserve">Figure </w:t>
      </w:r>
      <w:fldSimple w:instr=" SEQ Figure \* ARABIC ">
        <w:r w:rsidR="00E10549">
          <w:rPr>
            <w:noProof/>
          </w:rPr>
          <w:t>2</w:t>
        </w:r>
      </w:fldSimple>
      <w:bookmarkEnd w:id="4"/>
      <w:r>
        <w:t>: UL SINR cdf</w:t>
      </w:r>
      <w:r w:rsidR="00370222">
        <w:t xml:space="preserve"> –Omni antenna BS</w:t>
      </w:r>
    </w:p>
    <w:p w14:paraId="5104528D" w14:textId="7188CA96" w:rsidR="00370222" w:rsidRDefault="00370222" w:rsidP="00370222">
      <w:pPr>
        <w:pStyle w:val="Heading5"/>
      </w:pPr>
      <w:r>
        <w:t>AAS BS</w:t>
      </w:r>
    </w:p>
    <w:p w14:paraId="2DDFDE64" w14:textId="20D8C538" w:rsidR="00370222" w:rsidRDefault="00CA54CE" w:rsidP="00370222">
      <w:pPr>
        <w:rPr>
          <w:lang w:val="en-GB"/>
        </w:rPr>
      </w:pPr>
      <w:r w:rsidRPr="00CA54CE">
        <w:rPr>
          <w:highlight w:val="yellow"/>
          <w:lang w:val="en-GB"/>
        </w:rPr>
        <w:t>&lt;To be updated&gt;</w:t>
      </w:r>
    </w:p>
    <w:p w14:paraId="6A3C9B0B" w14:textId="77777777" w:rsidR="00370222" w:rsidRPr="00370222" w:rsidRDefault="00370222" w:rsidP="00370222"/>
    <w:p w14:paraId="00B764F3" w14:textId="6574ECB2" w:rsidR="00204854" w:rsidRDefault="00204854" w:rsidP="00204854">
      <w:pPr>
        <w:pStyle w:val="Heading4"/>
      </w:pPr>
      <w:r w:rsidRPr="00DC0895">
        <w:t>Simulations</w:t>
      </w:r>
    </w:p>
    <w:p w14:paraId="4F578552" w14:textId="77777777" w:rsidR="00370222" w:rsidRDefault="00370222" w:rsidP="00370222">
      <w:pPr>
        <w:pStyle w:val="Heading5"/>
      </w:pPr>
      <w:r>
        <w:t>Omni antenna BS</w:t>
      </w:r>
    </w:p>
    <w:p w14:paraId="3509DE63" w14:textId="3C484F7B" w:rsidR="00DB6E0E" w:rsidRDefault="00237BC4" w:rsidP="00DB6E0E">
      <w:pPr>
        <w:rPr>
          <w:lang w:val="en-GB"/>
        </w:rPr>
      </w:pPr>
      <w:r w:rsidRPr="00237BC4">
        <w:rPr>
          <w:lang w:val="en-GB"/>
        </w:rPr>
        <w:t xml:space="preserve">Following </w:t>
      </w:r>
      <w:r w:rsidR="00B7794F">
        <w:rPr>
          <w:lang w:val="en-GB"/>
        </w:rPr>
        <w:fldChar w:fldCharType="begin"/>
      </w:r>
      <w:r w:rsidR="00B7794F">
        <w:rPr>
          <w:lang w:val="en-GB"/>
        </w:rPr>
        <w:instrText xml:space="preserve"> REF _Ref48061196 \h </w:instrText>
      </w:r>
      <w:r w:rsidR="00B7794F">
        <w:rPr>
          <w:lang w:val="en-GB"/>
        </w:rPr>
      </w:r>
      <w:r w:rsidR="00B7794F">
        <w:rPr>
          <w:lang w:val="en-GB"/>
        </w:rPr>
        <w:fldChar w:fldCharType="separate"/>
      </w:r>
      <w:r w:rsidR="00E10549">
        <w:t xml:space="preserve">Figure </w:t>
      </w:r>
      <w:r w:rsidR="00E10549">
        <w:rPr>
          <w:noProof/>
        </w:rPr>
        <w:t>3</w:t>
      </w:r>
      <w:r w:rsidR="00B7794F">
        <w:rPr>
          <w:lang w:val="en-GB"/>
        </w:rPr>
        <w:fldChar w:fldCharType="end"/>
      </w:r>
      <w:r w:rsidR="00B7794F">
        <w:rPr>
          <w:lang w:val="en-GB"/>
        </w:rPr>
        <w:t xml:space="preserve"> and </w:t>
      </w:r>
      <w:r w:rsidR="00B7794F">
        <w:rPr>
          <w:lang w:val="en-GB"/>
        </w:rPr>
        <w:fldChar w:fldCharType="begin"/>
      </w:r>
      <w:r w:rsidR="00B7794F">
        <w:rPr>
          <w:lang w:val="en-GB"/>
        </w:rPr>
        <w:instrText xml:space="preserve"> REF _Ref48061205 \h </w:instrText>
      </w:r>
      <w:r w:rsidR="00B7794F">
        <w:rPr>
          <w:lang w:val="en-GB"/>
        </w:rPr>
      </w:r>
      <w:r w:rsidR="00B7794F">
        <w:rPr>
          <w:lang w:val="en-GB"/>
        </w:rPr>
        <w:fldChar w:fldCharType="separate"/>
      </w:r>
      <w:r w:rsidR="00E10549" w:rsidRPr="00237BC4">
        <w:t xml:space="preserve">Table </w:t>
      </w:r>
      <w:r w:rsidR="00E10549">
        <w:rPr>
          <w:noProof/>
        </w:rPr>
        <w:t>1</w:t>
      </w:r>
      <w:r w:rsidR="00B7794F">
        <w:rPr>
          <w:lang w:val="en-GB"/>
        </w:rPr>
        <w:fldChar w:fldCharType="end"/>
      </w:r>
      <w:r w:rsidR="00B7794F">
        <w:rPr>
          <w:lang w:val="en-GB"/>
        </w:rPr>
        <w:t xml:space="preserve"> </w:t>
      </w:r>
      <w:r w:rsidRPr="00237BC4">
        <w:rPr>
          <w:lang w:val="en-GB"/>
        </w:rPr>
        <w:t>capture the throughput loss at 5%-tile and average for various ACIR values.</w:t>
      </w:r>
    </w:p>
    <w:p w14:paraId="6933E1FB" w14:textId="4D209883" w:rsidR="00B7794F" w:rsidRDefault="00C63D4E" w:rsidP="00BF6DDA">
      <w:pPr>
        <w:keepNext/>
        <w:ind w:left="720" w:firstLine="720"/>
      </w:pPr>
      <w:r>
        <w:lastRenderedPageBreak/>
        <w:pict w14:anchorId="5FEB1A68">
          <v:shape id="_x0000_i1027" type="#_x0000_t75" style="width:315.85pt;height:235.7pt">
            <v:imagedata r:id="rId10" o:title=""/>
          </v:shape>
        </w:pict>
      </w:r>
    </w:p>
    <w:p w14:paraId="10AA5405" w14:textId="3D1EF8A4" w:rsidR="00B7794F" w:rsidRDefault="00B7794F" w:rsidP="00B7794F">
      <w:pPr>
        <w:pStyle w:val="Caption"/>
        <w:ind w:firstLine="720"/>
        <w:rPr>
          <w:lang w:val="en-GB"/>
        </w:rPr>
      </w:pPr>
      <w:bookmarkStart w:id="5" w:name="_Ref48061196"/>
      <w:r>
        <w:t xml:space="preserve">Figure </w:t>
      </w:r>
      <w:r w:rsidR="002221F4">
        <w:fldChar w:fldCharType="begin"/>
      </w:r>
      <w:r w:rsidR="002221F4">
        <w:instrText xml:space="preserve"> SEQ </w:instrText>
      </w:r>
      <w:r w:rsidR="002221F4">
        <w:instrText xml:space="preserve">Figure \* ARABIC </w:instrText>
      </w:r>
      <w:r w:rsidR="002221F4">
        <w:fldChar w:fldCharType="separate"/>
      </w:r>
      <w:r w:rsidR="00E10549">
        <w:rPr>
          <w:noProof/>
        </w:rPr>
        <w:t>3</w:t>
      </w:r>
      <w:r w:rsidR="002221F4">
        <w:rPr>
          <w:noProof/>
        </w:rPr>
        <w:fldChar w:fldCharType="end"/>
      </w:r>
      <w:bookmarkEnd w:id="5"/>
      <w:r>
        <w:t xml:space="preserve">: </w:t>
      </w:r>
      <w:r w:rsidRPr="00EF68AC">
        <w:t>Throughput loss at average at 5%-tile an Average for 7GHz</w:t>
      </w:r>
      <w:r w:rsidR="00370222">
        <w:t xml:space="preserve"> – omni antenna BS</w:t>
      </w:r>
    </w:p>
    <w:p w14:paraId="72D4E6FF" w14:textId="77777777" w:rsidR="00B7794F" w:rsidRPr="00237BC4" w:rsidRDefault="00B7794F" w:rsidP="00DB6E0E">
      <w:pPr>
        <w:rPr>
          <w:lang w:val="en-GB"/>
        </w:rPr>
      </w:pPr>
    </w:p>
    <w:tbl>
      <w:tblPr>
        <w:tblW w:w="86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658"/>
        <w:gridCol w:w="652"/>
        <w:gridCol w:w="652"/>
        <w:gridCol w:w="652"/>
        <w:gridCol w:w="652"/>
        <w:gridCol w:w="652"/>
        <w:gridCol w:w="660"/>
        <w:gridCol w:w="688"/>
        <w:gridCol w:w="601"/>
      </w:tblGrid>
      <w:tr w:rsidR="00E0688D" w:rsidRPr="00E01D1D" w14:paraId="6E55FAFD" w14:textId="4720D7DB" w:rsidTr="00E0688D">
        <w:trPr>
          <w:trHeight w:val="476"/>
        </w:trPr>
        <w:tc>
          <w:tcPr>
            <w:tcW w:w="2790" w:type="dxa"/>
            <w:shd w:val="clear" w:color="auto" w:fill="D9D9D9"/>
            <w:vAlign w:val="center"/>
          </w:tcPr>
          <w:p w14:paraId="4BEDD22A" w14:textId="1208F778" w:rsidR="00E0688D" w:rsidRPr="00E01D1D" w:rsidRDefault="00E0688D" w:rsidP="00E01D1D">
            <w:pPr>
              <w:pStyle w:val="TAC"/>
              <w:rPr>
                <w:b/>
                <w:bCs/>
                <w:sz w:val="20"/>
                <w:szCs w:val="24"/>
                <w:lang w:val="en-GB"/>
              </w:rPr>
            </w:pPr>
            <w:r w:rsidRPr="00E01D1D">
              <w:rPr>
                <w:b/>
                <w:bCs/>
                <w:sz w:val="20"/>
                <w:szCs w:val="24"/>
                <w:lang w:val="en-GB"/>
              </w:rPr>
              <w:t>ACIR  (dB)</w:t>
            </w:r>
          </w:p>
        </w:tc>
        <w:tc>
          <w:tcPr>
            <w:tcW w:w="658" w:type="dxa"/>
            <w:shd w:val="clear" w:color="auto" w:fill="auto"/>
            <w:vAlign w:val="center"/>
          </w:tcPr>
          <w:p w14:paraId="7DA47BFB" w14:textId="6520DD03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13</w:t>
            </w:r>
          </w:p>
        </w:tc>
        <w:tc>
          <w:tcPr>
            <w:tcW w:w="652" w:type="dxa"/>
            <w:vAlign w:val="center"/>
          </w:tcPr>
          <w:p w14:paraId="06691B7A" w14:textId="0435E8F0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14</w:t>
            </w:r>
          </w:p>
        </w:tc>
        <w:tc>
          <w:tcPr>
            <w:tcW w:w="652" w:type="dxa"/>
            <w:vAlign w:val="center"/>
          </w:tcPr>
          <w:p w14:paraId="0D78E96D" w14:textId="1AB3103D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15</w:t>
            </w:r>
          </w:p>
        </w:tc>
        <w:tc>
          <w:tcPr>
            <w:tcW w:w="652" w:type="dxa"/>
            <w:vAlign w:val="center"/>
          </w:tcPr>
          <w:p w14:paraId="729D73F1" w14:textId="7F355704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16</w:t>
            </w:r>
          </w:p>
        </w:tc>
        <w:tc>
          <w:tcPr>
            <w:tcW w:w="652" w:type="dxa"/>
            <w:vAlign w:val="center"/>
          </w:tcPr>
          <w:p w14:paraId="0D9EB6B7" w14:textId="05E1160A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17</w:t>
            </w:r>
          </w:p>
        </w:tc>
        <w:tc>
          <w:tcPr>
            <w:tcW w:w="652" w:type="dxa"/>
            <w:vAlign w:val="center"/>
          </w:tcPr>
          <w:p w14:paraId="269EDAB4" w14:textId="7F13D134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18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2A354D83" w14:textId="58E5AA1C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19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59EB61D8" w14:textId="4BC7F9F3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20</w:t>
            </w:r>
          </w:p>
        </w:tc>
        <w:tc>
          <w:tcPr>
            <w:tcW w:w="601" w:type="dxa"/>
            <w:vAlign w:val="center"/>
          </w:tcPr>
          <w:p w14:paraId="279F37A4" w14:textId="0C02A89F" w:rsidR="00E0688D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21</w:t>
            </w:r>
          </w:p>
        </w:tc>
      </w:tr>
      <w:tr w:rsidR="00E0688D" w:rsidRPr="00E01D1D" w14:paraId="2D11E825" w14:textId="4065A213" w:rsidTr="00E0688D">
        <w:tc>
          <w:tcPr>
            <w:tcW w:w="2790" w:type="dxa"/>
            <w:shd w:val="clear" w:color="auto" w:fill="D9D9D9"/>
            <w:vAlign w:val="center"/>
          </w:tcPr>
          <w:p w14:paraId="738AB61E" w14:textId="5FF60AAA" w:rsidR="00E0688D" w:rsidRPr="00E01D1D" w:rsidRDefault="00E0688D" w:rsidP="00E01D1D">
            <w:pPr>
              <w:pStyle w:val="TAC"/>
              <w:rPr>
                <w:b/>
                <w:bCs/>
                <w:sz w:val="20"/>
                <w:szCs w:val="24"/>
                <w:lang w:val="en-GB"/>
              </w:rPr>
            </w:pPr>
            <w:r w:rsidRPr="00E01D1D">
              <w:rPr>
                <w:b/>
                <w:bCs/>
                <w:sz w:val="20"/>
                <w:szCs w:val="24"/>
                <w:lang w:val="en-GB"/>
              </w:rPr>
              <w:t>Throughput lost at Average</w:t>
            </w:r>
          </w:p>
        </w:tc>
        <w:tc>
          <w:tcPr>
            <w:tcW w:w="658" w:type="dxa"/>
            <w:shd w:val="clear" w:color="auto" w:fill="auto"/>
            <w:vAlign w:val="center"/>
          </w:tcPr>
          <w:p w14:paraId="2B7980A1" w14:textId="110D2088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9.9</w:t>
            </w:r>
          </w:p>
        </w:tc>
        <w:tc>
          <w:tcPr>
            <w:tcW w:w="652" w:type="dxa"/>
            <w:vAlign w:val="center"/>
          </w:tcPr>
          <w:p w14:paraId="534C5AFD" w14:textId="533CBADE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8.1</w:t>
            </w:r>
          </w:p>
        </w:tc>
        <w:tc>
          <w:tcPr>
            <w:tcW w:w="652" w:type="dxa"/>
            <w:vAlign w:val="center"/>
          </w:tcPr>
          <w:p w14:paraId="75EDFDA7" w14:textId="775260C1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6.6</w:t>
            </w:r>
          </w:p>
        </w:tc>
        <w:tc>
          <w:tcPr>
            <w:tcW w:w="652" w:type="dxa"/>
            <w:vAlign w:val="center"/>
          </w:tcPr>
          <w:p w14:paraId="4D1DC5B9" w14:textId="1412B0E9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5.3</w:t>
            </w:r>
          </w:p>
        </w:tc>
        <w:tc>
          <w:tcPr>
            <w:tcW w:w="652" w:type="dxa"/>
            <w:vAlign w:val="center"/>
          </w:tcPr>
          <w:p w14:paraId="171CFD60" w14:textId="2273A047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4.3</w:t>
            </w:r>
          </w:p>
        </w:tc>
        <w:tc>
          <w:tcPr>
            <w:tcW w:w="652" w:type="dxa"/>
            <w:vAlign w:val="center"/>
          </w:tcPr>
          <w:p w14:paraId="211D3F06" w14:textId="773FC2E1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3.5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6F487155" w14:textId="34ECC7AF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2.8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4930C9B5" w14:textId="5DA0D0E3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2.2</w:t>
            </w:r>
          </w:p>
        </w:tc>
        <w:tc>
          <w:tcPr>
            <w:tcW w:w="601" w:type="dxa"/>
            <w:vAlign w:val="center"/>
          </w:tcPr>
          <w:p w14:paraId="3358E6E2" w14:textId="6632078B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1.8</w:t>
            </w:r>
          </w:p>
        </w:tc>
      </w:tr>
      <w:tr w:rsidR="00E0688D" w:rsidRPr="00E01D1D" w14:paraId="6362F13B" w14:textId="3AEE63DA" w:rsidTr="00E0688D">
        <w:trPr>
          <w:trHeight w:val="566"/>
        </w:trPr>
        <w:tc>
          <w:tcPr>
            <w:tcW w:w="2790" w:type="dxa"/>
            <w:shd w:val="clear" w:color="auto" w:fill="D9D9D9"/>
            <w:vAlign w:val="center"/>
          </w:tcPr>
          <w:p w14:paraId="2303AA6F" w14:textId="58868F7E" w:rsidR="00E0688D" w:rsidRPr="00E01D1D" w:rsidRDefault="00E0688D" w:rsidP="00E01D1D">
            <w:pPr>
              <w:pStyle w:val="TAC"/>
              <w:rPr>
                <w:b/>
                <w:bCs/>
                <w:sz w:val="20"/>
                <w:szCs w:val="24"/>
                <w:lang w:val="en-GB"/>
              </w:rPr>
            </w:pPr>
            <w:r w:rsidRPr="00E01D1D">
              <w:rPr>
                <w:b/>
                <w:bCs/>
                <w:sz w:val="20"/>
                <w:szCs w:val="24"/>
                <w:lang w:val="en-GB"/>
              </w:rPr>
              <w:t>Throughput lost at 5%-tile</w:t>
            </w:r>
          </w:p>
        </w:tc>
        <w:tc>
          <w:tcPr>
            <w:tcW w:w="658" w:type="dxa"/>
            <w:shd w:val="clear" w:color="auto" w:fill="auto"/>
            <w:vAlign w:val="center"/>
          </w:tcPr>
          <w:p w14:paraId="5EAE39BE" w14:textId="0B51E1E0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7.4</w:t>
            </w:r>
          </w:p>
        </w:tc>
        <w:tc>
          <w:tcPr>
            <w:tcW w:w="652" w:type="dxa"/>
            <w:vAlign w:val="center"/>
          </w:tcPr>
          <w:p w14:paraId="746C3054" w14:textId="6BB455DD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5.8</w:t>
            </w:r>
          </w:p>
        </w:tc>
        <w:tc>
          <w:tcPr>
            <w:tcW w:w="652" w:type="dxa"/>
            <w:vAlign w:val="center"/>
          </w:tcPr>
          <w:p w14:paraId="2B7010CB" w14:textId="2B3F47D9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4.8</w:t>
            </w:r>
          </w:p>
        </w:tc>
        <w:tc>
          <w:tcPr>
            <w:tcW w:w="652" w:type="dxa"/>
            <w:vAlign w:val="center"/>
          </w:tcPr>
          <w:p w14:paraId="7F356020" w14:textId="2C439355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3.9</w:t>
            </w:r>
          </w:p>
        </w:tc>
        <w:tc>
          <w:tcPr>
            <w:tcW w:w="652" w:type="dxa"/>
            <w:vAlign w:val="center"/>
          </w:tcPr>
          <w:p w14:paraId="49760938" w14:textId="3B657AC1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3.1</w:t>
            </w:r>
          </w:p>
        </w:tc>
        <w:tc>
          <w:tcPr>
            <w:tcW w:w="652" w:type="dxa"/>
            <w:vAlign w:val="center"/>
          </w:tcPr>
          <w:p w14:paraId="0CAD860D" w14:textId="088D9B2D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2.4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5CEA0A8F" w14:textId="24C2B860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1.9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19A3F64E" w14:textId="17142E5D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1.5</w:t>
            </w:r>
          </w:p>
        </w:tc>
        <w:tc>
          <w:tcPr>
            <w:tcW w:w="601" w:type="dxa"/>
            <w:vAlign w:val="center"/>
          </w:tcPr>
          <w:p w14:paraId="77EDD4B6" w14:textId="614D72DE" w:rsidR="00E0688D" w:rsidRPr="00B7794F" w:rsidRDefault="00E0688D" w:rsidP="00E01D1D">
            <w:pPr>
              <w:pStyle w:val="TAC"/>
              <w:rPr>
                <w:sz w:val="20"/>
                <w:lang w:val="en-GB" w:eastAsia="en-US"/>
              </w:rPr>
            </w:pPr>
            <w:r>
              <w:rPr>
                <w:sz w:val="20"/>
                <w:lang w:val="en-GB" w:eastAsia="en-US"/>
              </w:rPr>
              <w:t>1.2</w:t>
            </w:r>
          </w:p>
        </w:tc>
      </w:tr>
    </w:tbl>
    <w:p w14:paraId="5325FC44" w14:textId="43E2F9C3" w:rsidR="00237BC4" w:rsidRDefault="00237BC4" w:rsidP="00237BC4">
      <w:pPr>
        <w:pStyle w:val="Caption"/>
        <w:ind w:firstLine="720"/>
      </w:pPr>
      <w:bookmarkStart w:id="6" w:name="_Ref48061205"/>
      <w:r w:rsidRPr="00237BC4">
        <w:t xml:space="preserve">Table </w:t>
      </w:r>
      <w:fldSimple w:instr=" SEQ Table \* ARABIC ">
        <w:r w:rsidR="00E10549">
          <w:rPr>
            <w:noProof/>
          </w:rPr>
          <w:t>1</w:t>
        </w:r>
      </w:fldSimple>
      <w:bookmarkEnd w:id="6"/>
      <w:r w:rsidRPr="00237BC4">
        <w:t>: Throughput lost for different ACIR values at 7GHz</w:t>
      </w:r>
      <w:r w:rsidR="00370222">
        <w:t xml:space="preserve"> – Omni antenna BS</w:t>
      </w:r>
    </w:p>
    <w:p w14:paraId="36EEE948" w14:textId="06784E3E" w:rsidR="00B7794F" w:rsidRDefault="00B7794F" w:rsidP="00B7794F"/>
    <w:p w14:paraId="50AC146F" w14:textId="0DFE3705" w:rsidR="00B7794F" w:rsidRDefault="00B7794F" w:rsidP="00B7794F">
      <w:pPr>
        <w:rPr>
          <w:lang w:val="en-GB"/>
        </w:rPr>
      </w:pPr>
      <w:r w:rsidRPr="00FF1F53">
        <w:rPr>
          <w:lang w:val="en-GB"/>
        </w:rPr>
        <w:t xml:space="preserve">Based on our simulation results, </w:t>
      </w:r>
      <w:r w:rsidR="00E83B56">
        <w:rPr>
          <w:lang w:val="en-GB"/>
        </w:rPr>
        <w:t>an acceptable</w:t>
      </w:r>
      <w:r w:rsidRPr="00FF1F53">
        <w:rPr>
          <w:lang w:val="en-GB"/>
        </w:rPr>
        <w:t xml:space="preserve"> </w:t>
      </w:r>
      <w:r>
        <w:rPr>
          <w:lang w:val="en-GB"/>
        </w:rPr>
        <w:t>U</w:t>
      </w:r>
      <w:r w:rsidRPr="00FF1F53">
        <w:rPr>
          <w:lang w:val="en-GB"/>
        </w:rPr>
        <w:t xml:space="preserve">L ACIR value </w:t>
      </w:r>
      <w:r>
        <w:rPr>
          <w:lang w:val="en-GB"/>
        </w:rPr>
        <w:t xml:space="preserve">should </w:t>
      </w:r>
      <w:r w:rsidR="00E0688D">
        <w:rPr>
          <w:lang w:val="en-GB"/>
        </w:rPr>
        <w:t>17</w:t>
      </w:r>
      <w:r>
        <w:rPr>
          <w:lang w:val="en-GB"/>
        </w:rPr>
        <w:t>dB</w:t>
      </w:r>
      <w:r w:rsidR="00FF777C">
        <w:rPr>
          <w:lang w:val="en-GB"/>
        </w:rPr>
        <w:t xml:space="preserve"> with a omni antenna BS.</w:t>
      </w:r>
    </w:p>
    <w:p w14:paraId="0494FA8F" w14:textId="3F9BA139" w:rsidR="00370222" w:rsidRDefault="00370222" w:rsidP="00370222">
      <w:pPr>
        <w:pStyle w:val="Heading5"/>
      </w:pPr>
      <w:r>
        <w:t>AAS BS</w:t>
      </w:r>
    </w:p>
    <w:p w14:paraId="12638557" w14:textId="77777777" w:rsidR="00CA54CE" w:rsidRDefault="00CA54CE" w:rsidP="00CA54CE">
      <w:pPr>
        <w:rPr>
          <w:lang w:val="en-GB"/>
        </w:rPr>
      </w:pPr>
      <w:r w:rsidRPr="00CA54CE">
        <w:rPr>
          <w:highlight w:val="yellow"/>
          <w:lang w:val="en-GB"/>
        </w:rPr>
        <w:t>&lt;To be updated&gt;</w:t>
      </w:r>
    </w:p>
    <w:p w14:paraId="5D3F96FD" w14:textId="3CCEE8E3" w:rsidR="004E7606" w:rsidRDefault="00EB33DB" w:rsidP="00606FD6">
      <w:pPr>
        <w:pStyle w:val="Heading3"/>
      </w:pPr>
      <w:r>
        <w:br w:type="page"/>
      </w:r>
      <w:r w:rsidR="004E7606">
        <w:lastRenderedPageBreak/>
        <w:t>10.0-10.5 GHz</w:t>
      </w:r>
    </w:p>
    <w:p w14:paraId="1BBD23CE" w14:textId="6BDAD981" w:rsidR="00204854" w:rsidRDefault="00204854" w:rsidP="00204854">
      <w:pPr>
        <w:pStyle w:val="Heading4"/>
      </w:pPr>
      <w:r>
        <w:t>Calibration</w:t>
      </w:r>
    </w:p>
    <w:p w14:paraId="7613B974" w14:textId="25C54C8D" w:rsidR="00204854" w:rsidRDefault="00204854" w:rsidP="00204854">
      <w:pPr>
        <w:rPr>
          <w:lang w:val="en-GB"/>
        </w:rPr>
      </w:pPr>
      <w:r>
        <w:rPr>
          <w:lang w:val="en-GB"/>
        </w:rPr>
        <w:t xml:space="preserve">As agreed in the WF </w:t>
      </w:r>
      <w:r w:rsidR="00135232">
        <w:rPr>
          <w:lang w:val="en-GB"/>
        </w:rPr>
        <w:fldChar w:fldCharType="begin"/>
      </w:r>
      <w:r w:rsidR="00135232">
        <w:rPr>
          <w:lang w:val="en-GB"/>
        </w:rPr>
        <w:instrText xml:space="preserve"> REF _Ref53475875 \r \h </w:instrText>
      </w:r>
      <w:r w:rsidR="00135232">
        <w:rPr>
          <w:lang w:val="en-GB"/>
        </w:rPr>
      </w:r>
      <w:r w:rsidR="00135232">
        <w:rPr>
          <w:lang w:val="en-GB"/>
        </w:rPr>
        <w:fldChar w:fldCharType="separate"/>
      </w:r>
      <w:r w:rsidR="00E10549">
        <w:rPr>
          <w:lang w:val="en-GB"/>
        </w:rPr>
        <w:t>[5]</w:t>
      </w:r>
      <w:r w:rsidR="00135232">
        <w:rPr>
          <w:lang w:val="en-GB"/>
        </w:rPr>
        <w:fldChar w:fldCharType="end"/>
      </w:r>
      <w:r>
        <w:rPr>
          <w:lang w:val="en-GB"/>
        </w:rPr>
        <w:t>, we first provide our UE Tx output power cdf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_Ref53475692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10549">
        <w:t xml:space="preserve">Figure </w:t>
      </w:r>
      <w:r w:rsidR="00E10549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>) and UL SINR cdf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_Ref53475696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10549">
        <w:t xml:space="preserve">Figure </w:t>
      </w:r>
      <w:r w:rsidR="00E10549"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) to </w:t>
      </w:r>
      <w:r w:rsidR="00EC351F">
        <w:rPr>
          <w:lang w:val="en-GB"/>
        </w:rPr>
        <w:t>celibate</w:t>
      </w:r>
      <w:r>
        <w:rPr>
          <w:lang w:val="en-GB"/>
        </w:rPr>
        <w:t xml:space="preserve"> all companies’ simulations. </w:t>
      </w:r>
    </w:p>
    <w:p w14:paraId="63842784" w14:textId="77777777" w:rsidR="0091392C" w:rsidRDefault="0091392C" w:rsidP="0091392C">
      <w:pPr>
        <w:pStyle w:val="Heading5"/>
      </w:pPr>
      <w:r>
        <w:t>Omni antenna BS</w:t>
      </w:r>
    </w:p>
    <w:p w14:paraId="1E50CC31" w14:textId="77777777" w:rsidR="0091392C" w:rsidRDefault="0091392C" w:rsidP="00204854">
      <w:pPr>
        <w:rPr>
          <w:lang w:val="en-GB"/>
        </w:rPr>
      </w:pPr>
    </w:p>
    <w:p w14:paraId="57068A9C" w14:textId="6FCFDEEB" w:rsidR="00204854" w:rsidRDefault="00C63D4E" w:rsidP="00606FD6">
      <w:pPr>
        <w:keepNext/>
        <w:ind w:left="720" w:firstLine="720"/>
      </w:pPr>
      <w:r>
        <w:pict w14:anchorId="67834E79">
          <v:shape id="_x0000_i1028" type="#_x0000_t75" style="width:315.85pt;height:235.7pt">
            <v:imagedata r:id="rId11" o:title=""/>
          </v:shape>
        </w:pict>
      </w:r>
    </w:p>
    <w:p w14:paraId="40517AE8" w14:textId="29521C91" w:rsidR="00204854" w:rsidRPr="00204854" w:rsidRDefault="00204854" w:rsidP="00204854">
      <w:pPr>
        <w:pStyle w:val="Caption"/>
        <w:ind w:left="1440" w:firstLine="720"/>
        <w:rPr>
          <w:lang w:val="en-GB"/>
        </w:rPr>
      </w:pPr>
      <w:bookmarkStart w:id="7" w:name="_Ref53475692"/>
      <w:r>
        <w:t xml:space="preserve">Figure </w:t>
      </w:r>
      <w:fldSimple w:instr=" SEQ Figure \* ARABIC ">
        <w:r w:rsidR="00E10549">
          <w:rPr>
            <w:noProof/>
          </w:rPr>
          <w:t>4</w:t>
        </w:r>
      </w:fldSimple>
      <w:bookmarkEnd w:id="7"/>
      <w:r>
        <w:t xml:space="preserve">: </w:t>
      </w:r>
      <w:r w:rsidRPr="00543AB0">
        <w:t>UE Tx output power cdf</w:t>
      </w:r>
      <w:r w:rsidR="0091392C">
        <w:t xml:space="preserve"> – Omni antenna BS</w:t>
      </w:r>
    </w:p>
    <w:p w14:paraId="6F38EE1D" w14:textId="2E4B846B" w:rsidR="00204854" w:rsidRDefault="00204854" w:rsidP="00204854">
      <w:pPr>
        <w:rPr>
          <w:lang w:val="en-GB"/>
        </w:rPr>
      </w:pPr>
    </w:p>
    <w:p w14:paraId="4C0C5076" w14:textId="5CAFBCE2" w:rsidR="00204854" w:rsidRDefault="00204854" w:rsidP="00204854">
      <w:pPr>
        <w:keepNext/>
      </w:pPr>
    </w:p>
    <w:p w14:paraId="7463E06E" w14:textId="7E18849A" w:rsidR="00807093" w:rsidRDefault="00C63D4E" w:rsidP="00BF6DDA">
      <w:pPr>
        <w:keepNext/>
        <w:ind w:left="720" w:firstLine="720"/>
      </w:pPr>
      <w:r>
        <w:pict w14:anchorId="2C78B8D4">
          <v:shape id="_x0000_i1029" type="#_x0000_t75" style="width:315.85pt;height:235.7pt">
            <v:imagedata r:id="rId12" o:title=""/>
          </v:shape>
        </w:pict>
      </w:r>
    </w:p>
    <w:p w14:paraId="2223D870" w14:textId="0DC66DB1" w:rsidR="00204854" w:rsidRDefault="00204854" w:rsidP="00204854">
      <w:pPr>
        <w:pStyle w:val="Caption"/>
        <w:ind w:left="1440" w:firstLine="720"/>
      </w:pPr>
      <w:bookmarkStart w:id="8" w:name="_Ref53475696"/>
      <w:r>
        <w:t xml:space="preserve">Figure </w:t>
      </w:r>
      <w:fldSimple w:instr=" SEQ Figure \* ARABIC ">
        <w:r w:rsidR="00E10549">
          <w:rPr>
            <w:noProof/>
          </w:rPr>
          <w:t>5</w:t>
        </w:r>
      </w:fldSimple>
      <w:bookmarkEnd w:id="8"/>
      <w:r>
        <w:t xml:space="preserve">: </w:t>
      </w:r>
      <w:r w:rsidRPr="007F3E3B">
        <w:t>UL SINR cdf</w:t>
      </w:r>
      <w:r w:rsidR="0091392C">
        <w:t xml:space="preserve"> – Omni antenna BS</w:t>
      </w:r>
    </w:p>
    <w:p w14:paraId="455F7D98" w14:textId="77777777" w:rsidR="0091392C" w:rsidRDefault="0091392C" w:rsidP="0091392C">
      <w:pPr>
        <w:pStyle w:val="Heading5"/>
      </w:pPr>
      <w:r>
        <w:lastRenderedPageBreak/>
        <w:t>AAS BS</w:t>
      </w:r>
    </w:p>
    <w:p w14:paraId="7B61FFA4" w14:textId="77777777" w:rsidR="0091392C" w:rsidRDefault="0091392C" w:rsidP="0091392C">
      <w:pPr>
        <w:rPr>
          <w:lang w:val="en-GB"/>
        </w:rPr>
      </w:pPr>
    </w:p>
    <w:p w14:paraId="0EFF114E" w14:textId="77777777" w:rsidR="00CA54CE" w:rsidRDefault="00CA54CE" w:rsidP="00CA54CE">
      <w:pPr>
        <w:rPr>
          <w:lang w:val="en-GB"/>
        </w:rPr>
      </w:pPr>
      <w:r w:rsidRPr="00CA54CE">
        <w:rPr>
          <w:highlight w:val="yellow"/>
          <w:lang w:val="en-GB"/>
        </w:rPr>
        <w:t>&lt;To be updated&gt;</w:t>
      </w:r>
    </w:p>
    <w:p w14:paraId="477A2941" w14:textId="77777777" w:rsidR="0091392C" w:rsidRPr="0091392C" w:rsidRDefault="0091392C" w:rsidP="0091392C"/>
    <w:p w14:paraId="31A22AC7" w14:textId="29B33FF0" w:rsidR="00204854" w:rsidRDefault="00204854" w:rsidP="00204854">
      <w:pPr>
        <w:pStyle w:val="Heading4"/>
      </w:pPr>
      <w:r w:rsidRPr="00050D05">
        <w:t>Simulations</w:t>
      </w:r>
    </w:p>
    <w:p w14:paraId="5CA8B2D4" w14:textId="69FB5330" w:rsidR="008B2AD1" w:rsidRPr="008B2AD1" w:rsidRDefault="008B2AD1" w:rsidP="008B2AD1">
      <w:pPr>
        <w:pStyle w:val="Heading5"/>
      </w:pPr>
      <w:r>
        <w:t>Omni antenna BS</w:t>
      </w:r>
    </w:p>
    <w:p w14:paraId="3FE2670B" w14:textId="014D068A" w:rsidR="00237BC4" w:rsidRPr="00D5548E" w:rsidRDefault="00237BC4" w:rsidP="00237BC4">
      <w:pPr>
        <w:rPr>
          <w:rFonts w:ascii="Times New Roman" w:eastAsia="Times New Roman" w:hAnsi="Times New Roman" w:cs="Times New Roman"/>
          <w:lang w:eastAsia="sv-SE"/>
        </w:rPr>
      </w:pPr>
      <w:r w:rsidRPr="00237BC4">
        <w:rPr>
          <w:lang w:val="en-GB"/>
        </w:rPr>
        <w:t xml:space="preserve">Following </w:t>
      </w:r>
      <w:r w:rsidR="00B7794F">
        <w:rPr>
          <w:lang w:val="en-GB"/>
        </w:rPr>
        <w:fldChar w:fldCharType="begin"/>
      </w:r>
      <w:r w:rsidR="00B7794F">
        <w:rPr>
          <w:lang w:val="en-GB"/>
        </w:rPr>
        <w:instrText xml:space="preserve"> REF _Ref48061227 \h </w:instrText>
      </w:r>
      <w:r w:rsidR="00B7794F">
        <w:rPr>
          <w:lang w:val="en-GB"/>
        </w:rPr>
      </w:r>
      <w:r w:rsidR="00B7794F">
        <w:rPr>
          <w:lang w:val="en-GB"/>
        </w:rPr>
        <w:fldChar w:fldCharType="separate"/>
      </w:r>
      <w:r w:rsidR="00E10549">
        <w:t xml:space="preserve">Figure </w:t>
      </w:r>
      <w:r w:rsidR="00E10549">
        <w:rPr>
          <w:noProof/>
        </w:rPr>
        <w:t>6</w:t>
      </w:r>
      <w:r w:rsidR="00B7794F">
        <w:rPr>
          <w:lang w:val="en-GB"/>
        </w:rPr>
        <w:fldChar w:fldCharType="end"/>
      </w:r>
      <w:r w:rsidR="00B7794F">
        <w:rPr>
          <w:lang w:val="en-GB"/>
        </w:rPr>
        <w:t xml:space="preserve"> and </w:t>
      </w:r>
      <w:r w:rsidR="00DA0468">
        <w:rPr>
          <w:lang w:val="en-GB"/>
        </w:rPr>
        <w:fldChar w:fldCharType="begin"/>
      </w:r>
      <w:r w:rsidR="00DA0468">
        <w:rPr>
          <w:lang w:val="en-GB"/>
        </w:rPr>
        <w:instrText xml:space="preserve"> REF _Ref61596748 \h </w:instrText>
      </w:r>
      <w:r w:rsidR="00DA0468">
        <w:rPr>
          <w:lang w:val="en-GB"/>
        </w:rPr>
      </w:r>
      <w:r w:rsidR="00DA0468">
        <w:rPr>
          <w:lang w:val="en-GB"/>
        </w:rPr>
        <w:fldChar w:fldCharType="separate"/>
      </w:r>
      <w:r w:rsidR="00E10549" w:rsidRPr="00237BC4">
        <w:t xml:space="preserve">Table </w:t>
      </w:r>
      <w:r w:rsidR="00E10549">
        <w:rPr>
          <w:noProof/>
        </w:rPr>
        <w:t>2</w:t>
      </w:r>
      <w:r w:rsidR="00DA0468">
        <w:rPr>
          <w:lang w:val="en-GB"/>
        </w:rPr>
        <w:fldChar w:fldCharType="end"/>
      </w:r>
      <w:r w:rsidR="00B7794F">
        <w:rPr>
          <w:lang w:val="en-GB"/>
        </w:rPr>
        <w:t xml:space="preserve"> </w:t>
      </w:r>
      <w:r w:rsidRPr="00237BC4">
        <w:rPr>
          <w:lang w:val="en-GB"/>
        </w:rPr>
        <w:t>capture the throughput loss at 5%-tile and average for various ACIR values.</w:t>
      </w:r>
    </w:p>
    <w:p w14:paraId="3D367D75" w14:textId="2DE80811" w:rsidR="00B7794F" w:rsidRDefault="00C63D4E" w:rsidP="00BF6DDA">
      <w:pPr>
        <w:keepNext/>
        <w:ind w:left="720" w:firstLine="720"/>
      </w:pPr>
      <w:r>
        <w:pict w14:anchorId="20973BBE">
          <v:shape id="_x0000_i1030" type="#_x0000_t75" style="width:315.85pt;height:235.7pt">
            <v:imagedata r:id="rId13" o:title=""/>
          </v:shape>
        </w:pict>
      </w:r>
    </w:p>
    <w:p w14:paraId="5BB4FB2C" w14:textId="363656E8" w:rsidR="00B7794F" w:rsidRDefault="00B7794F" w:rsidP="00B7794F">
      <w:pPr>
        <w:pStyle w:val="Caption"/>
        <w:ind w:firstLine="720"/>
        <w:rPr>
          <w:lang w:val="en-GB"/>
        </w:rPr>
      </w:pPr>
      <w:bookmarkStart w:id="9" w:name="_Ref48061227"/>
      <w:r>
        <w:t xml:space="preserve">Figure </w:t>
      </w:r>
      <w:r w:rsidR="002221F4">
        <w:fldChar w:fldCharType="begin"/>
      </w:r>
      <w:r w:rsidR="002221F4">
        <w:instrText xml:space="preserve"> SEQ Figure \* ARABIC </w:instrText>
      </w:r>
      <w:r w:rsidR="002221F4">
        <w:fldChar w:fldCharType="separate"/>
      </w:r>
      <w:r w:rsidR="00E10549">
        <w:rPr>
          <w:noProof/>
        </w:rPr>
        <w:t>6</w:t>
      </w:r>
      <w:r w:rsidR="002221F4">
        <w:rPr>
          <w:noProof/>
        </w:rPr>
        <w:fldChar w:fldCharType="end"/>
      </w:r>
      <w:bookmarkEnd w:id="9"/>
      <w:r>
        <w:t xml:space="preserve">: </w:t>
      </w:r>
      <w:r w:rsidRPr="00693D8E">
        <w:t xml:space="preserve">Throughput loss at average at 5%-tile an Average for </w:t>
      </w:r>
      <w:r>
        <w:t>10</w:t>
      </w:r>
      <w:r w:rsidRPr="00693D8E">
        <w:t>GHz</w:t>
      </w:r>
      <w:r w:rsidR="008B2AD1">
        <w:t xml:space="preserve"> . Omni antenna BS</w:t>
      </w:r>
    </w:p>
    <w:p w14:paraId="36DDB6A9" w14:textId="77777777" w:rsidR="00B7794F" w:rsidRPr="00237BC4" w:rsidRDefault="00B7794F" w:rsidP="00237BC4">
      <w:pPr>
        <w:rPr>
          <w:lang w:val="en-GB"/>
        </w:rPr>
      </w:pPr>
    </w:p>
    <w:tbl>
      <w:tblPr>
        <w:tblW w:w="904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710"/>
        <w:gridCol w:w="710"/>
        <w:gridCol w:w="741"/>
        <w:gridCol w:w="756"/>
        <w:gridCol w:w="694"/>
        <w:gridCol w:w="694"/>
        <w:gridCol w:w="661"/>
        <w:gridCol w:w="661"/>
        <w:gridCol w:w="661"/>
      </w:tblGrid>
      <w:tr w:rsidR="003342C3" w:rsidRPr="00E01D1D" w14:paraId="41232C91" w14:textId="77777777" w:rsidTr="003342C3">
        <w:tc>
          <w:tcPr>
            <w:tcW w:w="2754" w:type="dxa"/>
            <w:shd w:val="clear" w:color="auto" w:fill="D9D9D9"/>
            <w:vAlign w:val="center"/>
          </w:tcPr>
          <w:p w14:paraId="25421000" w14:textId="77777777" w:rsidR="003342C3" w:rsidRPr="00E01D1D" w:rsidRDefault="003342C3" w:rsidP="003342C3">
            <w:pPr>
              <w:pStyle w:val="TAC"/>
              <w:rPr>
                <w:b/>
                <w:bCs/>
                <w:sz w:val="20"/>
                <w:szCs w:val="24"/>
                <w:lang w:val="en-GB"/>
              </w:rPr>
            </w:pPr>
            <w:bookmarkStart w:id="10" w:name="_Ref48061218"/>
            <w:r w:rsidRPr="00E01D1D">
              <w:rPr>
                <w:b/>
                <w:bCs/>
                <w:sz w:val="20"/>
                <w:szCs w:val="24"/>
                <w:lang w:val="en-GB"/>
              </w:rPr>
              <w:t>ACIR  (dB)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726C94DB" w14:textId="2D4CA0ED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4A9792FD" w14:textId="298A3803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33EED073" w14:textId="5753A557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BBF8BC4" w14:textId="3B3002FF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E61BCB0" w14:textId="776B90AE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694" w:type="dxa"/>
            <w:vAlign w:val="center"/>
          </w:tcPr>
          <w:p w14:paraId="769087B9" w14:textId="62E75F9D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661" w:type="dxa"/>
            <w:vAlign w:val="center"/>
          </w:tcPr>
          <w:p w14:paraId="21B3B19B" w14:textId="3A5778AE" w:rsidR="003342C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661" w:type="dxa"/>
            <w:vAlign w:val="center"/>
          </w:tcPr>
          <w:p w14:paraId="05B14248" w14:textId="2B38834A" w:rsidR="003342C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661" w:type="dxa"/>
            <w:vAlign w:val="center"/>
          </w:tcPr>
          <w:p w14:paraId="7C4875C1" w14:textId="6545D93D" w:rsidR="003342C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</w:tr>
      <w:tr w:rsidR="003342C3" w:rsidRPr="00E01D1D" w14:paraId="53398B41" w14:textId="77777777" w:rsidTr="003342C3">
        <w:tc>
          <w:tcPr>
            <w:tcW w:w="2754" w:type="dxa"/>
            <w:shd w:val="clear" w:color="auto" w:fill="D9D9D9"/>
            <w:vAlign w:val="center"/>
          </w:tcPr>
          <w:p w14:paraId="7D71A09F" w14:textId="77777777" w:rsidR="003342C3" w:rsidRPr="00E01D1D" w:rsidRDefault="003342C3" w:rsidP="003342C3">
            <w:pPr>
              <w:pStyle w:val="TAC"/>
              <w:rPr>
                <w:b/>
                <w:bCs/>
                <w:sz w:val="20"/>
                <w:szCs w:val="24"/>
                <w:lang w:val="en-GB"/>
              </w:rPr>
            </w:pPr>
            <w:r w:rsidRPr="00E01D1D">
              <w:rPr>
                <w:b/>
                <w:bCs/>
                <w:sz w:val="20"/>
                <w:szCs w:val="24"/>
                <w:lang w:val="en-GB"/>
              </w:rPr>
              <w:t>Throughput lost at Average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0B2BEDD3" w14:textId="14981D7E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9.9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2F4F6715" w14:textId="3DC8E4A7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8.1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143269A6" w14:textId="713C7BFD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6.6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6D0BB0B0" w14:textId="18242E10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5.3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486304B" w14:textId="196E9594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4.3</w:t>
            </w:r>
          </w:p>
        </w:tc>
        <w:tc>
          <w:tcPr>
            <w:tcW w:w="694" w:type="dxa"/>
            <w:vAlign w:val="center"/>
          </w:tcPr>
          <w:p w14:paraId="5AF79DDD" w14:textId="0FEBCE9F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3.5</w:t>
            </w:r>
          </w:p>
        </w:tc>
        <w:tc>
          <w:tcPr>
            <w:tcW w:w="661" w:type="dxa"/>
            <w:vAlign w:val="center"/>
          </w:tcPr>
          <w:p w14:paraId="6870016C" w14:textId="163AF2F0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2.8</w:t>
            </w:r>
          </w:p>
        </w:tc>
        <w:tc>
          <w:tcPr>
            <w:tcW w:w="661" w:type="dxa"/>
            <w:vAlign w:val="center"/>
          </w:tcPr>
          <w:p w14:paraId="2BF379C8" w14:textId="60B4C623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2.2</w:t>
            </w:r>
          </w:p>
        </w:tc>
        <w:tc>
          <w:tcPr>
            <w:tcW w:w="661" w:type="dxa"/>
            <w:vAlign w:val="center"/>
          </w:tcPr>
          <w:p w14:paraId="3693B690" w14:textId="56457F1F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1.8</w:t>
            </w:r>
          </w:p>
        </w:tc>
      </w:tr>
      <w:tr w:rsidR="003342C3" w:rsidRPr="00E01D1D" w14:paraId="12A0F36E" w14:textId="77777777" w:rsidTr="003342C3">
        <w:tc>
          <w:tcPr>
            <w:tcW w:w="2754" w:type="dxa"/>
            <w:shd w:val="clear" w:color="auto" w:fill="D9D9D9"/>
            <w:vAlign w:val="center"/>
          </w:tcPr>
          <w:p w14:paraId="61A024FD" w14:textId="77777777" w:rsidR="003342C3" w:rsidRPr="00E01D1D" w:rsidRDefault="003342C3" w:rsidP="003342C3">
            <w:pPr>
              <w:pStyle w:val="TAC"/>
              <w:rPr>
                <w:b/>
                <w:bCs/>
                <w:sz w:val="20"/>
                <w:szCs w:val="24"/>
                <w:lang w:val="en-GB"/>
              </w:rPr>
            </w:pPr>
            <w:r w:rsidRPr="00E01D1D">
              <w:rPr>
                <w:b/>
                <w:bCs/>
                <w:sz w:val="20"/>
                <w:szCs w:val="24"/>
                <w:lang w:val="en-GB"/>
              </w:rPr>
              <w:t>Throughput lost at 5%-tile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57B7D8B9" w14:textId="690142D6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7.4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430210BE" w14:textId="0F828CBA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5.8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41491334" w14:textId="2201D178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4.8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2B7284FD" w14:textId="7C1A0825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3.9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364A23E" w14:textId="53E13606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3.1</w:t>
            </w:r>
          </w:p>
        </w:tc>
        <w:tc>
          <w:tcPr>
            <w:tcW w:w="694" w:type="dxa"/>
            <w:vAlign w:val="center"/>
          </w:tcPr>
          <w:p w14:paraId="26B1178A" w14:textId="1F8E5FC6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2.4</w:t>
            </w:r>
          </w:p>
        </w:tc>
        <w:tc>
          <w:tcPr>
            <w:tcW w:w="661" w:type="dxa"/>
            <w:vAlign w:val="center"/>
          </w:tcPr>
          <w:p w14:paraId="72E0DC00" w14:textId="07F8F233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1.9</w:t>
            </w:r>
          </w:p>
        </w:tc>
        <w:tc>
          <w:tcPr>
            <w:tcW w:w="661" w:type="dxa"/>
            <w:vAlign w:val="center"/>
          </w:tcPr>
          <w:p w14:paraId="3764E828" w14:textId="0EE99A8C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1.5</w:t>
            </w:r>
          </w:p>
        </w:tc>
        <w:tc>
          <w:tcPr>
            <w:tcW w:w="661" w:type="dxa"/>
            <w:vAlign w:val="center"/>
          </w:tcPr>
          <w:p w14:paraId="352B1F9F" w14:textId="6B93C8A8" w:rsidR="003342C3" w:rsidRPr="00FF1F53" w:rsidRDefault="003342C3" w:rsidP="003342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1.2</w:t>
            </w:r>
          </w:p>
        </w:tc>
      </w:tr>
    </w:tbl>
    <w:p w14:paraId="6490D0A9" w14:textId="610D6094" w:rsidR="00237BC4" w:rsidRPr="00237BC4" w:rsidRDefault="00237BC4" w:rsidP="00237BC4">
      <w:pPr>
        <w:pStyle w:val="Caption"/>
        <w:ind w:firstLine="720"/>
        <w:rPr>
          <w:lang w:val="en-GB"/>
        </w:rPr>
      </w:pPr>
      <w:bookmarkStart w:id="11" w:name="_Ref61596748"/>
      <w:r w:rsidRPr="00237BC4">
        <w:t xml:space="preserve">Table </w:t>
      </w:r>
      <w:fldSimple w:instr=" SEQ Table \* ARABIC ">
        <w:r w:rsidR="00E10549">
          <w:rPr>
            <w:noProof/>
          </w:rPr>
          <w:t>2</w:t>
        </w:r>
      </w:fldSimple>
      <w:bookmarkEnd w:id="10"/>
      <w:bookmarkEnd w:id="11"/>
      <w:r w:rsidRPr="00237BC4">
        <w:t xml:space="preserve">: Throughput lost for different ACIR values at </w:t>
      </w:r>
      <w:r>
        <w:t>10</w:t>
      </w:r>
      <w:r w:rsidRPr="00237BC4">
        <w:t>GHz</w:t>
      </w:r>
      <w:r w:rsidR="008B2AD1">
        <w:t xml:space="preserve"> – Omni antenna BS</w:t>
      </w:r>
    </w:p>
    <w:p w14:paraId="455DA186" w14:textId="45017C66" w:rsidR="004E7606" w:rsidRDefault="004E7606" w:rsidP="004E7606">
      <w:pPr>
        <w:rPr>
          <w:lang w:val="en-GB"/>
        </w:rPr>
      </w:pPr>
    </w:p>
    <w:p w14:paraId="6AA2EA73" w14:textId="7B602C87" w:rsidR="00B7794F" w:rsidRPr="00370016" w:rsidRDefault="00B7794F" w:rsidP="00B7794F">
      <w:pPr>
        <w:rPr>
          <w:b/>
          <w:bCs/>
          <w:lang w:val="en-GB"/>
        </w:rPr>
      </w:pPr>
      <w:r w:rsidRPr="00FF1F53">
        <w:rPr>
          <w:lang w:val="en-GB"/>
        </w:rPr>
        <w:t xml:space="preserve">Based on our simulation results, the </w:t>
      </w:r>
      <w:r w:rsidR="006E49EA">
        <w:rPr>
          <w:lang w:val="en-GB"/>
        </w:rPr>
        <w:t>U</w:t>
      </w:r>
      <w:r w:rsidRPr="00FF1F53">
        <w:rPr>
          <w:lang w:val="en-GB"/>
        </w:rPr>
        <w:t xml:space="preserve">L ACIR value for </w:t>
      </w:r>
      <w:r>
        <w:rPr>
          <w:lang w:val="en-GB"/>
        </w:rPr>
        <w:t>10</w:t>
      </w:r>
      <w:r w:rsidRPr="00FF1F53">
        <w:rPr>
          <w:lang w:val="en-GB"/>
        </w:rPr>
        <w:t xml:space="preserve">GHz should </w:t>
      </w:r>
      <w:r w:rsidR="006E49EA">
        <w:rPr>
          <w:lang w:val="en-GB"/>
        </w:rPr>
        <w:t xml:space="preserve">be </w:t>
      </w:r>
      <w:r w:rsidR="00452C19">
        <w:rPr>
          <w:lang w:val="en-GB"/>
        </w:rPr>
        <w:t xml:space="preserve">below </w:t>
      </w:r>
      <w:r w:rsidR="003342C3">
        <w:rPr>
          <w:lang w:val="en-GB"/>
        </w:rPr>
        <w:t>17</w:t>
      </w:r>
      <w:r w:rsidRPr="00FF1F53">
        <w:rPr>
          <w:lang w:val="en-GB"/>
        </w:rPr>
        <w:t>dB</w:t>
      </w:r>
      <w:r w:rsidR="00FF777C">
        <w:rPr>
          <w:lang w:val="en-GB"/>
        </w:rPr>
        <w:t xml:space="preserve"> with an omni antenna BS</w:t>
      </w:r>
      <w:r w:rsidR="00370016">
        <w:rPr>
          <w:lang w:val="en-GB"/>
        </w:rPr>
        <w:t>.</w:t>
      </w:r>
    </w:p>
    <w:p w14:paraId="0ED4B325" w14:textId="6A47A7BD" w:rsidR="008B2AD1" w:rsidRDefault="003342C3" w:rsidP="008B2AD1">
      <w:pPr>
        <w:pStyle w:val="Heading5"/>
      </w:pPr>
      <w:r>
        <w:t>AAS</w:t>
      </w:r>
      <w:r w:rsidR="008B2AD1">
        <w:t xml:space="preserve"> BS</w:t>
      </w:r>
    </w:p>
    <w:p w14:paraId="094962BC" w14:textId="77777777" w:rsidR="00CA54CE" w:rsidRDefault="00CA54CE" w:rsidP="00CA54CE">
      <w:pPr>
        <w:rPr>
          <w:lang w:val="en-GB"/>
        </w:rPr>
      </w:pPr>
      <w:r w:rsidRPr="00CA54CE">
        <w:rPr>
          <w:highlight w:val="yellow"/>
          <w:lang w:val="en-GB"/>
        </w:rPr>
        <w:t>&lt;To be updated&gt;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67F62FE4" w14:textId="0977CAA5" w:rsidR="005850BC" w:rsidRPr="005850BC" w:rsidRDefault="00744830" w:rsidP="00606249">
      <w:pPr>
        <w:spacing w:after="120"/>
        <w:jc w:val="both"/>
        <w:rPr>
          <w:b/>
          <w:bCs/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4E7606">
        <w:rPr>
          <w:lang w:eastAsia="zh-CN"/>
        </w:rPr>
        <w:t xml:space="preserve">we provide our simulation results in </w:t>
      </w:r>
      <w:r w:rsidR="00606249">
        <w:rPr>
          <w:lang w:eastAsia="zh-CN"/>
        </w:rPr>
        <w:t>U</w:t>
      </w:r>
      <w:r w:rsidR="004E7606">
        <w:rPr>
          <w:lang w:eastAsia="zh-CN"/>
        </w:rPr>
        <w:t>L for the coexi</w:t>
      </w:r>
      <w:r w:rsidR="00584133">
        <w:rPr>
          <w:lang w:eastAsia="zh-CN"/>
        </w:rPr>
        <w:t>st</w:t>
      </w:r>
      <w:r w:rsidR="004E7606">
        <w:rPr>
          <w:lang w:eastAsia="zh-CN"/>
        </w:rPr>
        <w:t>ence study related to the SI ITU-R IMT parameters.</w:t>
      </w:r>
      <w:r w:rsidR="005850BC">
        <w:rPr>
          <w:lang w:eastAsia="zh-CN"/>
        </w:rPr>
        <w:t xml:space="preserve"> 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7F816C8B" w14:textId="77777777" w:rsidR="00EF528C" w:rsidRPr="00EF528C" w:rsidRDefault="00EF528C" w:rsidP="00EF528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2" w:name="_Ref36645126"/>
      <w:r w:rsidRPr="00EF528C">
        <w:rPr>
          <w:lang w:val="en-US"/>
        </w:rPr>
        <w:t xml:space="preserve">RP-200042, </w:t>
      </w:r>
      <w:r w:rsidRPr="00EF528C">
        <w:rPr>
          <w:lang w:val="en-US" w:eastAsia="zh-CN"/>
        </w:rPr>
        <w:t xml:space="preserve">Parameters of terrestrial component of IMT for </w:t>
      </w:r>
      <w:r w:rsidRPr="00EF528C">
        <w:t xml:space="preserve">sharing and </w:t>
      </w:r>
      <w:r w:rsidRPr="00EF528C">
        <w:rPr>
          <w:lang w:val="en-US" w:eastAsia="zh-CN"/>
        </w:rPr>
        <w:t>compatibility studies in preparation for WRC-23, LS from</w:t>
      </w:r>
      <w:r w:rsidRPr="00EF528C">
        <w:rPr>
          <w:lang w:val="en-US"/>
        </w:rPr>
        <w:t xml:space="preserve"> ITU-R WP5D</w:t>
      </w:r>
      <w:bookmarkEnd w:id="12"/>
    </w:p>
    <w:p w14:paraId="232E1439" w14:textId="13020245" w:rsidR="00EF528C" w:rsidRDefault="00EF528C" w:rsidP="00EF528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3" w:name="_Ref36645146"/>
      <w:r w:rsidRPr="00EF528C">
        <w:rPr>
          <w:lang w:val="en-US"/>
        </w:rPr>
        <w:t xml:space="preserve">RP-200513, </w:t>
      </w:r>
      <w:r w:rsidRPr="00EF528C">
        <w:rPr>
          <w:lang w:val="en-US" w:eastAsia="zh-CN"/>
        </w:rPr>
        <w:t xml:space="preserve">Study on IMT parameters for </w:t>
      </w:r>
      <w:bookmarkStart w:id="14" w:name="_Hlk35420246"/>
      <w:r w:rsidRPr="00EF528C">
        <w:rPr>
          <w:lang w:val="en-US" w:eastAsia="zh-CN"/>
        </w:rPr>
        <w:t>6.425-7.025GHz, 7.025-7.125GHz</w:t>
      </w:r>
      <w:bookmarkEnd w:id="14"/>
      <w:r w:rsidRPr="00EF528C" w:rsidDel="00C47595">
        <w:rPr>
          <w:lang w:val="en-US" w:eastAsia="zh-CN"/>
        </w:rPr>
        <w:t xml:space="preserve"> </w:t>
      </w:r>
      <w:r w:rsidRPr="00EF528C">
        <w:rPr>
          <w:lang w:val="en-US" w:eastAsia="zh-CN"/>
        </w:rPr>
        <w:t>and 10.0-10.5GHz,</w:t>
      </w:r>
      <w:r w:rsidRPr="00EF528C">
        <w:rPr>
          <w:lang w:val="en-US"/>
        </w:rPr>
        <w:t xml:space="preserve"> Ericsson, Huawei.</w:t>
      </w:r>
      <w:bookmarkEnd w:id="13"/>
    </w:p>
    <w:p w14:paraId="3D008E37" w14:textId="0D69901F" w:rsidR="00EF528C" w:rsidRPr="00E9154F" w:rsidRDefault="0076016D" w:rsidP="00EF528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5" w:name="_Ref47522460"/>
      <w:r>
        <w:rPr>
          <w:lang w:val="en-US"/>
        </w:rPr>
        <w:t xml:space="preserve">R4-200, </w:t>
      </w:r>
      <w:r w:rsidRPr="00EF528C">
        <w:rPr>
          <w:lang w:val="en-GB"/>
        </w:rPr>
        <w:t>WF on Simulation Assumptions for the SI on 6.425-7.125GHz and 10.0-10.5GHz</w:t>
      </w:r>
      <w:r>
        <w:rPr>
          <w:lang w:val="en-GB"/>
        </w:rPr>
        <w:t xml:space="preserve">, </w:t>
      </w:r>
      <w:r w:rsidRPr="00EF528C">
        <w:rPr>
          <w:lang w:val="en-CA"/>
        </w:rPr>
        <w:t>Nokia, Ericsson, ZTE</w:t>
      </w:r>
      <w:bookmarkEnd w:id="15"/>
    </w:p>
    <w:p w14:paraId="25CABAF2" w14:textId="185B0534" w:rsidR="00E9154F" w:rsidRPr="004A5532" w:rsidRDefault="00E9154F" w:rsidP="00EF528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6" w:name="_Ref47526530"/>
      <w:r>
        <w:rPr>
          <w:lang w:val="en-CA"/>
        </w:rPr>
        <w:t>TR</w:t>
      </w:r>
      <w:bookmarkEnd w:id="16"/>
      <w:r>
        <w:rPr>
          <w:lang w:val="en-CA"/>
        </w:rPr>
        <w:t xml:space="preserve"> </w:t>
      </w:r>
      <w:r w:rsidR="005850BC">
        <w:rPr>
          <w:lang w:val="en-CA"/>
        </w:rPr>
        <w:t>38.820, NR, 7-24 GHz frequency range, v16.0.0</w:t>
      </w:r>
    </w:p>
    <w:p w14:paraId="76E36C49" w14:textId="292D9B3C" w:rsidR="004A5532" w:rsidRPr="00EF528C" w:rsidRDefault="004A5532" w:rsidP="00EF528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7" w:name="_Ref53475875"/>
      <w:r>
        <w:rPr>
          <w:lang w:val="en-CA"/>
        </w:rPr>
        <w:t xml:space="preserve">R4-2011827, </w:t>
      </w:r>
      <w:r w:rsidRPr="004A5532">
        <w:rPr>
          <w:rFonts w:eastAsia="Times New Roman"/>
          <w:lang w:val="en-US" w:eastAsia="zh-CN"/>
        </w:rPr>
        <w:t xml:space="preserve">WF on the </w:t>
      </w:r>
      <w:r w:rsidRPr="004A5532">
        <w:rPr>
          <w:rFonts w:eastAsia="Times New Roman"/>
          <w:lang w:eastAsia="zh-CN"/>
        </w:rPr>
        <w:t>Simulations for the SI on 6.425-7.125GHz and 10.0-10.5GHz, Nokia</w:t>
      </w:r>
      <w:bookmarkEnd w:id="17"/>
    </w:p>
    <w:p w14:paraId="789C2EBB" w14:textId="77777777" w:rsidR="0076235A" w:rsidRPr="00D50297" w:rsidRDefault="0076235A" w:rsidP="0076235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8" w:name="_Ref58871562"/>
      <w:r>
        <w:rPr>
          <w:lang w:val="en-GB"/>
        </w:rPr>
        <w:t xml:space="preserve">R4-2016904, </w:t>
      </w:r>
      <w:r w:rsidRPr="00C5580C">
        <w:rPr>
          <w:lang w:val="en-GB"/>
        </w:rPr>
        <w:t>WF on Coexistence Simulations results for 6.425-7.125 GHz and 10.0-10.5 GHz</w:t>
      </w:r>
      <w:r>
        <w:rPr>
          <w:lang w:val="en-GB"/>
        </w:rPr>
        <w:t xml:space="preserve">, </w:t>
      </w:r>
      <w:r w:rsidRPr="00C5580C">
        <w:rPr>
          <w:lang w:val="en-GB"/>
        </w:rPr>
        <w:t>Huawei, HiSilicon, CATT, Nokia, Ericsson, ZTE</w:t>
      </w:r>
      <w:bookmarkEnd w:id="18"/>
    </w:p>
    <w:p w14:paraId="1AB9BF6F" w14:textId="77777777" w:rsidR="0076235A" w:rsidRPr="0039690C" w:rsidRDefault="0076235A" w:rsidP="0076235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9" w:name="_Ref58871574"/>
      <w:r>
        <w:rPr>
          <w:lang w:val="en-GB"/>
        </w:rPr>
        <w:t xml:space="preserve">TR 38.921, </w:t>
      </w:r>
      <w:r w:rsidRPr="00D50297">
        <w:rPr>
          <w:lang w:val="en-GB"/>
        </w:rPr>
        <w:t>Study on International Mobile Telecommunications (IMT) parameters for 6.425 - 7.025 GHz, 7.025 - 7.125 GHz and 10.0 - 10.5 GHz</w:t>
      </w:r>
      <w:r>
        <w:rPr>
          <w:lang w:val="en-GB"/>
        </w:rPr>
        <w:t>, v0.2.0</w:t>
      </w:r>
      <w:bookmarkEnd w:id="19"/>
    </w:p>
    <w:p w14:paraId="62F1D6C5" w14:textId="77777777" w:rsidR="0076235A" w:rsidRPr="00467DC3" w:rsidRDefault="0076235A" w:rsidP="0076235A">
      <w:pPr>
        <w:rPr>
          <w:lang w:val="en-US"/>
        </w:rPr>
      </w:pPr>
    </w:p>
    <w:p w14:paraId="3B168A98" w14:textId="77777777" w:rsidR="00744830" w:rsidRPr="00467DC3" w:rsidRDefault="00744830" w:rsidP="00744830">
      <w:pPr>
        <w:rPr>
          <w:lang w:val="en-US"/>
        </w:rPr>
      </w:pPr>
    </w:p>
    <w:p w14:paraId="4CD10E6D" w14:textId="77777777" w:rsidR="00503107" w:rsidRPr="00467DC3" w:rsidRDefault="00503107" w:rsidP="00744830"/>
    <w:sectPr w:rsidR="00503107" w:rsidRPr="00467DC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B2C08" w14:textId="77777777" w:rsidR="002221F4" w:rsidRDefault="002221F4">
      <w:r>
        <w:separator/>
      </w:r>
    </w:p>
  </w:endnote>
  <w:endnote w:type="continuationSeparator" w:id="0">
    <w:p w14:paraId="4CE87D45" w14:textId="77777777" w:rsidR="002221F4" w:rsidRDefault="00222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724B4" w14:textId="77777777" w:rsidR="002221F4" w:rsidRDefault="002221F4">
      <w:r>
        <w:separator/>
      </w:r>
    </w:p>
  </w:footnote>
  <w:footnote w:type="continuationSeparator" w:id="0">
    <w:p w14:paraId="5ABE072C" w14:textId="77777777" w:rsidR="002221F4" w:rsidRDefault="00222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1"/>
  </w:num>
  <w:num w:numId="2">
    <w:abstractNumId w:val="10"/>
  </w:num>
  <w:num w:numId="3">
    <w:abstractNumId w:val="27"/>
  </w:num>
  <w:num w:numId="4">
    <w:abstractNumId w:val="3"/>
  </w:num>
  <w:num w:numId="5">
    <w:abstractNumId w:val="18"/>
  </w:num>
  <w:num w:numId="6">
    <w:abstractNumId w:val="14"/>
  </w:num>
  <w:num w:numId="7">
    <w:abstractNumId w:val="12"/>
  </w:num>
  <w:num w:numId="8">
    <w:abstractNumId w:val="19"/>
  </w:num>
  <w:num w:numId="9">
    <w:abstractNumId w:val="30"/>
  </w:num>
  <w:num w:numId="10">
    <w:abstractNumId w:val="24"/>
  </w:num>
  <w:num w:numId="11">
    <w:abstractNumId w:val="23"/>
  </w:num>
  <w:num w:numId="12">
    <w:abstractNumId w:val="13"/>
  </w:num>
  <w:num w:numId="13">
    <w:abstractNumId w:val="25"/>
  </w:num>
  <w:num w:numId="14">
    <w:abstractNumId w:val="2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29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0"/>
  </w:num>
  <w:num w:numId="20">
    <w:abstractNumId w:val="4"/>
  </w:num>
  <w:num w:numId="21">
    <w:abstractNumId w:val="17"/>
  </w:num>
  <w:num w:numId="22">
    <w:abstractNumId w:val="12"/>
  </w:num>
  <w:num w:numId="23">
    <w:abstractNumId w:val="5"/>
  </w:num>
  <w:num w:numId="24">
    <w:abstractNumId w:val="7"/>
  </w:num>
  <w:num w:numId="25">
    <w:abstractNumId w:val="8"/>
  </w:num>
  <w:num w:numId="26">
    <w:abstractNumId w:val="21"/>
  </w:num>
  <w:num w:numId="27">
    <w:abstractNumId w:val="6"/>
  </w:num>
  <w:num w:numId="28">
    <w:abstractNumId w:val="9"/>
  </w:num>
  <w:num w:numId="29">
    <w:abstractNumId w:val="15"/>
  </w:num>
  <w:num w:numId="30">
    <w:abstractNumId w:val="2"/>
  </w:num>
  <w:num w:numId="31">
    <w:abstractNumId w:val="16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26"/>
  </w:num>
  <w:num w:numId="34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8E9"/>
    <w:rsid w:val="00034B87"/>
    <w:rsid w:val="00034E43"/>
    <w:rsid w:val="000350A3"/>
    <w:rsid w:val="000359EF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0D05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B3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4F6"/>
    <w:rsid w:val="00134624"/>
    <w:rsid w:val="0013470A"/>
    <w:rsid w:val="00134CFA"/>
    <w:rsid w:val="00135232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51992"/>
    <w:rsid w:val="001526B6"/>
    <w:rsid w:val="00156462"/>
    <w:rsid w:val="001575DF"/>
    <w:rsid w:val="001576E5"/>
    <w:rsid w:val="00157AEB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ECE"/>
    <w:rsid w:val="001675EE"/>
    <w:rsid w:val="00170349"/>
    <w:rsid w:val="00170D2E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D1B"/>
    <w:rsid w:val="001A7C2F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C2E"/>
    <w:rsid w:val="00202D25"/>
    <w:rsid w:val="002034FA"/>
    <w:rsid w:val="00203AC4"/>
    <w:rsid w:val="00203D2F"/>
    <w:rsid w:val="00204854"/>
    <w:rsid w:val="00205591"/>
    <w:rsid w:val="00205FAC"/>
    <w:rsid w:val="002076F1"/>
    <w:rsid w:val="0021007D"/>
    <w:rsid w:val="00210524"/>
    <w:rsid w:val="0021088D"/>
    <w:rsid w:val="00210962"/>
    <w:rsid w:val="00211828"/>
    <w:rsid w:val="0021189D"/>
    <w:rsid w:val="00211CF7"/>
    <w:rsid w:val="002153EF"/>
    <w:rsid w:val="00217C06"/>
    <w:rsid w:val="00217C45"/>
    <w:rsid w:val="00221620"/>
    <w:rsid w:val="002216F7"/>
    <w:rsid w:val="002221F4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680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030"/>
    <w:rsid w:val="00257451"/>
    <w:rsid w:val="00260E64"/>
    <w:rsid w:val="0026205F"/>
    <w:rsid w:val="0026291C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212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722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078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42C3"/>
    <w:rsid w:val="00334499"/>
    <w:rsid w:val="003352D6"/>
    <w:rsid w:val="0033669C"/>
    <w:rsid w:val="00336FB0"/>
    <w:rsid w:val="003377C3"/>
    <w:rsid w:val="00340C5A"/>
    <w:rsid w:val="00340DC5"/>
    <w:rsid w:val="00341A6B"/>
    <w:rsid w:val="00341DEA"/>
    <w:rsid w:val="00342A1B"/>
    <w:rsid w:val="003430C9"/>
    <w:rsid w:val="0034450C"/>
    <w:rsid w:val="00344D67"/>
    <w:rsid w:val="00345BFE"/>
    <w:rsid w:val="00346DC4"/>
    <w:rsid w:val="0034790C"/>
    <w:rsid w:val="00350D87"/>
    <w:rsid w:val="00351345"/>
    <w:rsid w:val="00351C5F"/>
    <w:rsid w:val="003521FC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016"/>
    <w:rsid w:val="00370222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77EA1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4E96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1D4C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C19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D65"/>
    <w:rsid w:val="004902C8"/>
    <w:rsid w:val="004907B9"/>
    <w:rsid w:val="00491E83"/>
    <w:rsid w:val="004926AD"/>
    <w:rsid w:val="004928EF"/>
    <w:rsid w:val="00492959"/>
    <w:rsid w:val="00493099"/>
    <w:rsid w:val="004936B6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532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17394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469C"/>
    <w:rsid w:val="00535831"/>
    <w:rsid w:val="00535B2B"/>
    <w:rsid w:val="00536175"/>
    <w:rsid w:val="005367CF"/>
    <w:rsid w:val="00537293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133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41F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49"/>
    <w:rsid w:val="006062E9"/>
    <w:rsid w:val="00606497"/>
    <w:rsid w:val="0060674D"/>
    <w:rsid w:val="00606B06"/>
    <w:rsid w:val="00606BBD"/>
    <w:rsid w:val="00606C67"/>
    <w:rsid w:val="00606FD6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EC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5DB8"/>
    <w:rsid w:val="0068608B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E0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877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49BC"/>
    <w:rsid w:val="006E49EA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235A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22E5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07093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4C1"/>
    <w:rsid w:val="008259BB"/>
    <w:rsid w:val="00825E11"/>
    <w:rsid w:val="0083074F"/>
    <w:rsid w:val="008318B2"/>
    <w:rsid w:val="00831A2B"/>
    <w:rsid w:val="00831ABB"/>
    <w:rsid w:val="00833972"/>
    <w:rsid w:val="0083477D"/>
    <w:rsid w:val="00834961"/>
    <w:rsid w:val="00834F64"/>
    <w:rsid w:val="008357EB"/>
    <w:rsid w:val="00835A36"/>
    <w:rsid w:val="00836663"/>
    <w:rsid w:val="00836B80"/>
    <w:rsid w:val="008370C5"/>
    <w:rsid w:val="00840D08"/>
    <w:rsid w:val="0084270C"/>
    <w:rsid w:val="00842F1B"/>
    <w:rsid w:val="008432B8"/>
    <w:rsid w:val="008445CC"/>
    <w:rsid w:val="00844D9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55EE"/>
    <w:rsid w:val="008A5A83"/>
    <w:rsid w:val="008A5E80"/>
    <w:rsid w:val="008A64F0"/>
    <w:rsid w:val="008A6A38"/>
    <w:rsid w:val="008A729E"/>
    <w:rsid w:val="008B0FAA"/>
    <w:rsid w:val="008B23DD"/>
    <w:rsid w:val="008B2AD1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6E3"/>
    <w:rsid w:val="008C38FE"/>
    <w:rsid w:val="008C390C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251"/>
    <w:rsid w:val="00911BBF"/>
    <w:rsid w:val="009121E6"/>
    <w:rsid w:val="0091392C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264"/>
    <w:rsid w:val="009A0389"/>
    <w:rsid w:val="009A0686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65"/>
    <w:rsid w:val="009B56DD"/>
    <w:rsid w:val="009B6A70"/>
    <w:rsid w:val="009B7BB7"/>
    <w:rsid w:val="009C0555"/>
    <w:rsid w:val="009C1154"/>
    <w:rsid w:val="009C1D1E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D22"/>
    <w:rsid w:val="009F1ECE"/>
    <w:rsid w:val="009F27E3"/>
    <w:rsid w:val="009F36A9"/>
    <w:rsid w:val="009F3D65"/>
    <w:rsid w:val="009F4953"/>
    <w:rsid w:val="009F5B70"/>
    <w:rsid w:val="009F5F2C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4AC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3806"/>
    <w:rsid w:val="00A344C1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97BC8"/>
    <w:rsid w:val="00AA0F94"/>
    <w:rsid w:val="00AA11B9"/>
    <w:rsid w:val="00AA1B39"/>
    <w:rsid w:val="00AA1CD7"/>
    <w:rsid w:val="00AA32F4"/>
    <w:rsid w:val="00AA337B"/>
    <w:rsid w:val="00AA3E88"/>
    <w:rsid w:val="00AA4013"/>
    <w:rsid w:val="00AA564E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018F"/>
    <w:rsid w:val="00AC186C"/>
    <w:rsid w:val="00AC1881"/>
    <w:rsid w:val="00AC3085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2EE7"/>
    <w:rsid w:val="00AF3038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504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45A4"/>
    <w:rsid w:val="00B4495B"/>
    <w:rsid w:val="00B500CB"/>
    <w:rsid w:val="00B503CA"/>
    <w:rsid w:val="00B50F1B"/>
    <w:rsid w:val="00B51C31"/>
    <w:rsid w:val="00B51F95"/>
    <w:rsid w:val="00B5281E"/>
    <w:rsid w:val="00B536F4"/>
    <w:rsid w:val="00B5400F"/>
    <w:rsid w:val="00B54F27"/>
    <w:rsid w:val="00B55875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7FD"/>
    <w:rsid w:val="00B7794F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DDA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D4E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BE6"/>
    <w:rsid w:val="00CA243A"/>
    <w:rsid w:val="00CA2A1F"/>
    <w:rsid w:val="00CA2F73"/>
    <w:rsid w:val="00CA37E6"/>
    <w:rsid w:val="00CA4F83"/>
    <w:rsid w:val="00CA51FA"/>
    <w:rsid w:val="00CA54CE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55A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96A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3072F"/>
    <w:rsid w:val="00D3213D"/>
    <w:rsid w:val="00D32C6F"/>
    <w:rsid w:val="00D32F06"/>
    <w:rsid w:val="00D331BE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1A5E"/>
    <w:rsid w:val="00D526BD"/>
    <w:rsid w:val="00D534DA"/>
    <w:rsid w:val="00D5517D"/>
    <w:rsid w:val="00D55338"/>
    <w:rsid w:val="00D5548E"/>
    <w:rsid w:val="00D5557E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EAA"/>
    <w:rsid w:val="00D85B81"/>
    <w:rsid w:val="00D8779B"/>
    <w:rsid w:val="00D87AEB"/>
    <w:rsid w:val="00D87CC2"/>
    <w:rsid w:val="00D90EAE"/>
    <w:rsid w:val="00D923BF"/>
    <w:rsid w:val="00D92470"/>
    <w:rsid w:val="00D94C30"/>
    <w:rsid w:val="00D975B0"/>
    <w:rsid w:val="00DA0468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B6E0E"/>
    <w:rsid w:val="00DC00F0"/>
    <w:rsid w:val="00DC045A"/>
    <w:rsid w:val="00DC07A5"/>
    <w:rsid w:val="00DC089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71A"/>
    <w:rsid w:val="00DE49FA"/>
    <w:rsid w:val="00DE4ADE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0688D"/>
    <w:rsid w:val="00E1034E"/>
    <w:rsid w:val="00E10549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D22"/>
    <w:rsid w:val="00E83B56"/>
    <w:rsid w:val="00E83FD8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3DB"/>
    <w:rsid w:val="00EB38BB"/>
    <w:rsid w:val="00EB4161"/>
    <w:rsid w:val="00EB4438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51F"/>
    <w:rsid w:val="00EC3BA4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48E"/>
    <w:rsid w:val="00ED57E7"/>
    <w:rsid w:val="00ED6938"/>
    <w:rsid w:val="00ED7BBB"/>
    <w:rsid w:val="00EE0253"/>
    <w:rsid w:val="00EE0C04"/>
    <w:rsid w:val="00EE32C0"/>
    <w:rsid w:val="00EE3501"/>
    <w:rsid w:val="00EE49AA"/>
    <w:rsid w:val="00EE59D3"/>
    <w:rsid w:val="00EE5F1A"/>
    <w:rsid w:val="00EE61A4"/>
    <w:rsid w:val="00EE6D20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D1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2F1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B55"/>
    <w:rsid w:val="00F825CD"/>
    <w:rsid w:val="00F8357F"/>
    <w:rsid w:val="00F83A20"/>
    <w:rsid w:val="00F83B2A"/>
    <w:rsid w:val="00F83D45"/>
    <w:rsid w:val="00F840D3"/>
    <w:rsid w:val="00F860D1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4DE2"/>
    <w:rsid w:val="00FE50E1"/>
    <w:rsid w:val="00FE6B9D"/>
    <w:rsid w:val="00FE6E59"/>
    <w:rsid w:val="00FE7F3A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3D4E"/>
    <w:pPr>
      <w:spacing w:after="160" w:line="259" w:lineRule="auto"/>
    </w:pPr>
    <w:rPr>
      <w:rFonts w:ascii="Arial" w:eastAsia="Calibr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63D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3D4E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0F591-0E5D-4E12-8C31-5C9552CBA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6</Pages>
  <Words>768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67</cp:revision>
  <cp:lastPrinted>2001-04-23T09:30:00Z</cp:lastPrinted>
  <dcterms:created xsi:type="dcterms:W3CDTF">2020-07-22T11:41:00Z</dcterms:created>
  <dcterms:modified xsi:type="dcterms:W3CDTF">2021-01-15T16:24:00Z</dcterms:modified>
</cp:coreProperties>
</file>